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648060" w14:textId="6141A262" w:rsidR="00844525" w:rsidRPr="00534ABD" w:rsidRDefault="00844525" w:rsidP="008345DE">
      <w:pPr>
        <w:rPr>
          <w:lang w:val="en-GB"/>
        </w:rPr>
      </w:pPr>
      <w:r w:rsidRPr="00534ABD">
        <w:rPr>
          <w:lang w:val="en-GB"/>
        </w:rPr>
        <w:t xml:space="preserve">Contract number: </w:t>
      </w:r>
      <w:bookmarkStart w:id="0" w:name="Text1"/>
      <w:r w:rsidR="000E75A1" w:rsidRPr="00534ABD">
        <w:rPr>
          <w:lang w:val="en-GB"/>
        </w:rPr>
        <w:fldChar w:fldCharType="begin" w:fldLock="1">
          <w:ffData>
            <w:name w:val="Text1"/>
            <w:enabled/>
            <w:calcOnExit w:val="0"/>
            <w:textInput/>
          </w:ffData>
        </w:fldChar>
      </w:r>
      <w:r w:rsidR="008345DE" w:rsidRPr="00534ABD">
        <w:rPr>
          <w:lang w:val="en-GB"/>
        </w:rPr>
        <w:instrText xml:space="preserve"> FORMTEXT </w:instrText>
      </w:r>
      <w:r w:rsidR="000E75A1" w:rsidRPr="00534ABD">
        <w:rPr>
          <w:lang w:val="en-GB"/>
        </w:rPr>
      </w:r>
      <w:r w:rsidR="000E75A1" w:rsidRPr="00534ABD">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534ABD">
        <w:rPr>
          <w:lang w:val="en-GB"/>
        </w:rPr>
        <w:fldChar w:fldCharType="end"/>
      </w:r>
      <w:bookmarkEnd w:id="0"/>
    </w:p>
    <w:p w14:paraId="3D9DC242" w14:textId="48F6138F" w:rsidR="00844525" w:rsidRPr="00534ABD" w:rsidRDefault="00274B80" w:rsidP="008345DE">
      <w:pPr>
        <w:rPr>
          <w:lang w:val="en-GB"/>
        </w:rPr>
      </w:pPr>
      <w:r w:rsidRPr="00534ABD">
        <w:rPr>
          <w:lang w:val="en-GB"/>
        </w:rPr>
        <w:t>Project p</w:t>
      </w:r>
      <w:r w:rsidR="00844525" w:rsidRPr="00534ABD">
        <w:rPr>
          <w:lang w:val="en-GB"/>
        </w:rPr>
        <w:t xml:space="preserve">rocessing number (12 digits): </w:t>
      </w:r>
      <w:bookmarkStart w:id="1" w:name="Text2"/>
      <w:r w:rsidR="000E75A1" w:rsidRPr="00FA400F">
        <w:rPr>
          <w:lang w:val="en-GB"/>
        </w:rPr>
        <w:fldChar w:fldCharType="begin" w:fldLock="1">
          <w:ffData>
            <w:name w:val="Text2"/>
            <w:enabled/>
            <w:calcOnExit w:val="0"/>
            <w:textInput/>
          </w:ffData>
        </w:fldChar>
      </w:r>
      <w:r w:rsidR="008668C7" w:rsidRPr="00534ABD">
        <w:rPr>
          <w:lang w:val="en-GB"/>
        </w:rPr>
        <w:instrText xml:space="preserve"> FORMTEXT </w:instrText>
      </w:r>
      <w:r w:rsidR="000E75A1" w:rsidRPr="00FA400F">
        <w:rPr>
          <w:lang w:val="en-GB"/>
        </w:rPr>
      </w:r>
      <w:r w:rsidR="000E75A1" w:rsidRPr="00FA400F">
        <w:rPr>
          <w:lang w:val="en-GB"/>
        </w:rPr>
        <w:fldChar w:fldCharType="separate"/>
      </w:r>
      <w:r w:rsidR="00844525" w:rsidRPr="00534ABD">
        <w:rPr>
          <w:lang w:val="en-GB"/>
        </w:rPr>
        <w:t> </w:t>
      </w:r>
      <w:r w:rsidR="00844525" w:rsidRPr="00534ABD">
        <w:rPr>
          <w:lang w:val="en-GB"/>
        </w:rPr>
        <w:t> </w:t>
      </w:r>
      <w:r w:rsidR="00844525" w:rsidRPr="00534ABD">
        <w:rPr>
          <w:lang w:val="en-GB"/>
        </w:rPr>
        <w:t> </w:t>
      </w:r>
      <w:r w:rsidR="00844525" w:rsidRPr="00534ABD">
        <w:rPr>
          <w:lang w:val="en-GB"/>
        </w:rPr>
        <w:t> </w:t>
      </w:r>
      <w:r w:rsidR="00844525" w:rsidRPr="00534ABD">
        <w:rPr>
          <w:lang w:val="en-GB"/>
        </w:rPr>
        <w:t> </w:t>
      </w:r>
      <w:r w:rsidR="000E75A1" w:rsidRPr="00FA400F">
        <w:rPr>
          <w:lang w:val="en-GB"/>
        </w:rPr>
        <w:fldChar w:fldCharType="end"/>
      </w:r>
      <w:bookmarkEnd w:id="1"/>
    </w:p>
    <w:p w14:paraId="68324094" w14:textId="77777777" w:rsidR="00844525" w:rsidRPr="00534ABD" w:rsidRDefault="00844525" w:rsidP="008345DE">
      <w:pPr>
        <w:rPr>
          <w:lang w:val="en-GB"/>
        </w:rPr>
      </w:pPr>
      <w:r w:rsidRPr="00534ABD">
        <w:rPr>
          <w:lang w:val="en-GB"/>
        </w:rPr>
        <w:t xml:space="preserve">Project: </w:t>
      </w:r>
      <w:bookmarkStart w:id="2" w:name="Text3"/>
      <w:r w:rsidR="000E75A1" w:rsidRPr="00FA400F">
        <w:rPr>
          <w:lang w:val="en-GB"/>
        </w:rPr>
        <w:fldChar w:fldCharType="begin" w:fldLock="1">
          <w:ffData>
            <w:name w:val="Text3"/>
            <w:enabled/>
            <w:calcOnExit w:val="0"/>
            <w:textInput/>
          </w:ffData>
        </w:fldChar>
      </w:r>
      <w:r w:rsidR="008668C7"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End w:id="2"/>
    </w:p>
    <w:p w14:paraId="6AE46F77" w14:textId="77777777" w:rsidR="00844525" w:rsidRPr="00534ABD" w:rsidRDefault="00844525" w:rsidP="008345DE">
      <w:pPr>
        <w:rPr>
          <w:lang w:val="en-GB"/>
        </w:rPr>
      </w:pPr>
      <w:r w:rsidRPr="00534ABD">
        <w:rPr>
          <w:lang w:val="en-GB"/>
        </w:rPr>
        <w:t xml:space="preserve">Country: </w:t>
      </w:r>
      <w:bookmarkStart w:id="3" w:name="Text4"/>
      <w:r w:rsidR="000E75A1" w:rsidRPr="00FA400F">
        <w:rPr>
          <w:lang w:val="en-GB"/>
        </w:rPr>
        <w:fldChar w:fldCharType="begin" w:fldLock="1">
          <w:ffData>
            <w:name w:val="Text4"/>
            <w:enabled/>
            <w:calcOnExit w:val="0"/>
            <w:textInput/>
          </w:ffData>
        </w:fldChar>
      </w:r>
      <w:r w:rsidR="008668C7"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End w:id="3"/>
    </w:p>
    <w:p w14:paraId="69E7428E" w14:textId="77777777" w:rsidR="00844525" w:rsidRPr="00534ABD" w:rsidRDefault="00844525" w:rsidP="008345DE">
      <w:pPr>
        <w:rPr>
          <w:lang w:val="en-GB"/>
        </w:rPr>
      </w:pPr>
    </w:p>
    <w:p w14:paraId="78BDBE21" w14:textId="51E3B3A7" w:rsidR="006809A8" w:rsidRPr="00534ABD" w:rsidRDefault="006809A8" w:rsidP="006809A8">
      <w:pPr>
        <w:spacing w:line="240" w:lineRule="auto"/>
        <w:rPr>
          <w:b/>
          <w:bCs/>
          <w:i/>
          <w:iCs/>
          <w:lang w:val="en-GB"/>
        </w:rPr>
      </w:pPr>
    </w:p>
    <w:p w14:paraId="16B8D39B" w14:textId="77777777" w:rsidR="00391920" w:rsidRPr="00534ABD" w:rsidRDefault="00391920" w:rsidP="006809A8">
      <w:pPr>
        <w:spacing w:line="240" w:lineRule="auto"/>
        <w:rPr>
          <w:b/>
          <w:bCs/>
          <w:i/>
          <w:iCs/>
          <w:lang w:val="en-GB"/>
        </w:rPr>
      </w:pPr>
    </w:p>
    <w:p w14:paraId="2233F74B" w14:textId="09D7E600" w:rsidR="00855A9D" w:rsidRPr="00534ABD" w:rsidRDefault="00855A9D" w:rsidP="00855A9D">
      <w:pPr>
        <w:rPr>
          <w:b/>
          <w:bCs/>
          <w:lang w:val="en-GB"/>
        </w:rPr>
      </w:pPr>
      <w:r w:rsidRPr="00D97DCE">
        <w:rPr>
          <w:b/>
          <w:lang w:val="en-GB"/>
        </w:rPr>
        <w:t>[</w:t>
      </w:r>
      <w:r w:rsidR="00710DAA">
        <w:rPr>
          <w:b/>
          <w:lang w:val="en-GB"/>
        </w:rPr>
        <w:t>N</w:t>
      </w:r>
      <w:r w:rsidRPr="00D97DCE">
        <w:rPr>
          <w:b/>
          <w:lang w:val="en-GB"/>
        </w:rPr>
        <w:t xml:space="preserve">ame </w:t>
      </w:r>
      <w:r w:rsidR="00274B80" w:rsidRPr="00D97DCE">
        <w:rPr>
          <w:b/>
          <w:lang w:val="en-GB"/>
        </w:rPr>
        <w:t xml:space="preserve">and address </w:t>
      </w:r>
      <w:r w:rsidRPr="00D97DCE">
        <w:rPr>
          <w:b/>
          <w:lang w:val="en-GB"/>
        </w:rPr>
        <w:t>of consulting firm]</w:t>
      </w:r>
    </w:p>
    <w:p w14:paraId="3EA2C31A" w14:textId="77777777" w:rsidR="00844525" w:rsidRPr="00534ABD" w:rsidRDefault="00844525" w:rsidP="008345DE">
      <w:pPr>
        <w:rPr>
          <w:lang w:val="en-GB"/>
        </w:rPr>
      </w:pPr>
      <w:r w:rsidRPr="00534ABD">
        <w:rPr>
          <w:lang w:val="en-GB"/>
        </w:rPr>
        <w:t>represented by</w:t>
      </w:r>
    </w:p>
    <w:p w14:paraId="05238188" w14:textId="77777777" w:rsidR="00844525" w:rsidRPr="00534ABD" w:rsidRDefault="00844525" w:rsidP="008345DE">
      <w:pPr>
        <w:rPr>
          <w:lang w:val="en-GB"/>
        </w:rPr>
      </w:pPr>
    </w:p>
    <w:p w14:paraId="3E2D0404" w14:textId="688E731A" w:rsidR="00844525" w:rsidRPr="00534ABD" w:rsidRDefault="00275B25" w:rsidP="008345DE">
      <w:pPr>
        <w:rPr>
          <w:lang w:val="en-GB"/>
        </w:rPr>
      </w:pPr>
      <w:r w:rsidRPr="00FA400F">
        <w:rPr>
          <w:lang w:val="en-GB"/>
        </w:rPr>
        <w:fldChar w:fldCharType="begin">
          <w:ffData>
            <w:name w:val="Text6"/>
            <w:enabled/>
            <w:calcOnExit w:val="0"/>
            <w:textInput>
              <w:default w:val="name of the Subsidy Donor’s representative]"/>
            </w:textInput>
          </w:ffData>
        </w:fldChar>
      </w:r>
      <w:bookmarkStart w:id="4" w:name="Text6"/>
      <w:r w:rsidRPr="00534ABD">
        <w:rPr>
          <w:lang w:val="en-GB"/>
        </w:rPr>
        <w:instrText xml:space="preserve"> FORMTEXT </w:instrText>
      </w:r>
      <w:r w:rsidRPr="00FA400F">
        <w:rPr>
          <w:lang w:val="en-GB"/>
        </w:rPr>
      </w:r>
      <w:r w:rsidRPr="00FA400F">
        <w:rPr>
          <w:lang w:val="en-GB"/>
        </w:rPr>
        <w:fldChar w:fldCharType="separate"/>
      </w:r>
      <w:r w:rsidRPr="00534ABD">
        <w:rPr>
          <w:lang w:val="en-GB"/>
        </w:rPr>
        <w:t>name of the Subsidy Donor’s representative]</w:t>
      </w:r>
      <w:r w:rsidRPr="00FA400F">
        <w:rPr>
          <w:lang w:val="en-GB"/>
        </w:rPr>
        <w:fldChar w:fldCharType="end"/>
      </w:r>
      <w:bookmarkEnd w:id="4"/>
      <w:r w:rsidR="00053582" w:rsidRPr="00534ABD">
        <w:rPr>
          <w:lang w:val="en-GB"/>
        </w:rPr>
        <w:t xml:space="preserve">, </w:t>
      </w:r>
      <w:bookmarkStart w:id="5" w:name="Text7"/>
      <w:r w:rsidR="000E75A1" w:rsidRPr="00FA400F">
        <w:rPr>
          <w:lang w:val="en-GB"/>
        </w:rPr>
        <w:fldChar w:fldCharType="begin" w:fldLock="1">
          <w:ffData>
            <w:name w:val="Text7"/>
            <w:enabled/>
            <w:calcOnExit w:val="0"/>
            <w:textInput>
              <w:default w:val="[function]"/>
            </w:textInput>
          </w:ffData>
        </w:fldChar>
      </w:r>
      <w:r w:rsidR="008668C7" w:rsidRPr="00534ABD">
        <w:rPr>
          <w:lang w:val="en-GB"/>
        </w:rPr>
        <w:instrText xml:space="preserve"> FORMTEXT </w:instrText>
      </w:r>
      <w:r w:rsidR="000E75A1" w:rsidRPr="00FA400F">
        <w:rPr>
          <w:lang w:val="en-GB"/>
        </w:rPr>
      </w:r>
      <w:r w:rsidR="000E75A1" w:rsidRPr="00FA400F">
        <w:rPr>
          <w:lang w:val="en-GB"/>
        </w:rPr>
        <w:fldChar w:fldCharType="separate"/>
      </w:r>
      <w:r w:rsidR="00053582" w:rsidRPr="00534ABD">
        <w:rPr>
          <w:lang w:val="en-GB"/>
        </w:rPr>
        <w:t>[</w:t>
      </w:r>
      <w:r w:rsidR="00630EC6" w:rsidRPr="00534ABD">
        <w:rPr>
          <w:lang w:val="en-GB"/>
        </w:rPr>
        <w:t>function</w:t>
      </w:r>
      <w:r w:rsidR="00053582" w:rsidRPr="00534ABD">
        <w:rPr>
          <w:lang w:val="en-GB"/>
        </w:rPr>
        <w:t>]</w:t>
      </w:r>
      <w:r w:rsidR="000E75A1" w:rsidRPr="00FA400F">
        <w:rPr>
          <w:lang w:val="en-GB"/>
        </w:rPr>
        <w:fldChar w:fldCharType="end"/>
      </w:r>
      <w:r w:rsidR="00844525" w:rsidRPr="00534ABD">
        <w:rPr>
          <w:rStyle w:val="FunoteZchn"/>
          <w:lang w:val="en-GB"/>
        </w:rPr>
        <w:footnoteReference w:id="2"/>
      </w:r>
      <w:bookmarkEnd w:id="5"/>
    </w:p>
    <w:p w14:paraId="5FFFDD7A" w14:textId="5E94EB85" w:rsidR="00844525" w:rsidRPr="00534ABD" w:rsidRDefault="00844525" w:rsidP="008345DE">
      <w:pPr>
        <w:rPr>
          <w:lang w:val="en-GB"/>
        </w:rPr>
      </w:pPr>
      <w:r w:rsidRPr="00534ABD">
        <w:rPr>
          <w:lang w:val="en-GB"/>
        </w:rPr>
        <w:t xml:space="preserve">hereinafter referred to as </w:t>
      </w:r>
      <w:r w:rsidR="00391920" w:rsidRPr="00534ABD">
        <w:rPr>
          <w:lang w:val="en-GB"/>
        </w:rPr>
        <w:t>‘</w:t>
      </w:r>
      <w:r w:rsidR="00275B25" w:rsidRPr="00534ABD">
        <w:rPr>
          <w:lang w:val="en-GB"/>
        </w:rPr>
        <w:t xml:space="preserve">the </w:t>
      </w:r>
      <w:r w:rsidRPr="00534ABD">
        <w:rPr>
          <w:lang w:val="en-GB"/>
        </w:rPr>
        <w:t>Subsidy Donor’</w:t>
      </w:r>
    </w:p>
    <w:p w14:paraId="75E06ADB" w14:textId="77777777" w:rsidR="00844525" w:rsidRPr="00534ABD" w:rsidRDefault="00844525" w:rsidP="008345DE">
      <w:pPr>
        <w:rPr>
          <w:lang w:val="en-GB"/>
        </w:rPr>
      </w:pPr>
    </w:p>
    <w:p w14:paraId="3D705616" w14:textId="77777777" w:rsidR="00844525" w:rsidRPr="00534ABD" w:rsidRDefault="00844525" w:rsidP="008345DE">
      <w:pPr>
        <w:rPr>
          <w:lang w:val="en-GB"/>
        </w:rPr>
      </w:pPr>
    </w:p>
    <w:p w14:paraId="19A34DA8" w14:textId="577A6475" w:rsidR="00844525" w:rsidRPr="00534ABD" w:rsidRDefault="00844525" w:rsidP="008345DE">
      <w:pPr>
        <w:rPr>
          <w:lang w:val="en-GB"/>
        </w:rPr>
      </w:pPr>
      <w:r w:rsidRPr="00534ABD">
        <w:rPr>
          <w:lang w:val="en-GB"/>
        </w:rPr>
        <w:t>and</w:t>
      </w:r>
    </w:p>
    <w:p w14:paraId="28E6DA55" w14:textId="12846B7F" w:rsidR="00844525" w:rsidRPr="00534ABD" w:rsidRDefault="00275B25" w:rsidP="008345DE">
      <w:pPr>
        <w:rPr>
          <w:lang w:val="en-GB"/>
        </w:rPr>
      </w:pPr>
      <w:r w:rsidRPr="00FA400F">
        <w:rPr>
          <w:lang w:val="en-GB"/>
        </w:rPr>
        <w:fldChar w:fldCharType="begin">
          <w:ffData>
            <w:name w:val="Text8"/>
            <w:enabled/>
            <w:calcOnExit w:val="0"/>
            <w:textInput>
              <w:default w:val="[name and address of the Recipient]"/>
            </w:textInput>
          </w:ffData>
        </w:fldChar>
      </w:r>
      <w:bookmarkStart w:id="6" w:name="Text8"/>
      <w:r w:rsidRPr="00534ABD">
        <w:rPr>
          <w:lang w:val="en-GB"/>
        </w:rPr>
        <w:instrText xml:space="preserve"> FORMTEXT </w:instrText>
      </w:r>
      <w:r w:rsidRPr="00FA400F">
        <w:rPr>
          <w:lang w:val="en-GB"/>
        </w:rPr>
      </w:r>
      <w:r w:rsidRPr="00FA400F">
        <w:rPr>
          <w:lang w:val="en-GB"/>
        </w:rPr>
        <w:fldChar w:fldCharType="separate"/>
      </w:r>
      <w:r w:rsidRPr="00534ABD">
        <w:rPr>
          <w:lang w:val="en-GB"/>
        </w:rPr>
        <w:t>[name and address of the Recipient]</w:t>
      </w:r>
      <w:r w:rsidRPr="00FA400F">
        <w:rPr>
          <w:lang w:val="en-GB"/>
        </w:rPr>
        <w:fldChar w:fldCharType="end"/>
      </w:r>
      <w:bookmarkEnd w:id="6"/>
    </w:p>
    <w:p w14:paraId="3B52C07A" w14:textId="77777777" w:rsidR="00844525" w:rsidRPr="00534ABD" w:rsidRDefault="00844525" w:rsidP="008345DE">
      <w:pPr>
        <w:rPr>
          <w:lang w:val="en-GB"/>
        </w:rPr>
      </w:pPr>
      <w:r w:rsidRPr="00534ABD">
        <w:rPr>
          <w:lang w:val="en-GB"/>
        </w:rPr>
        <w:t>represented by</w:t>
      </w:r>
    </w:p>
    <w:p w14:paraId="70AEDABD" w14:textId="77777777" w:rsidR="00844525" w:rsidRPr="00534ABD" w:rsidRDefault="00844525" w:rsidP="008345DE">
      <w:pPr>
        <w:rPr>
          <w:lang w:val="en-GB"/>
        </w:rPr>
      </w:pPr>
    </w:p>
    <w:p w14:paraId="7F0A7D5E" w14:textId="66A7A506" w:rsidR="00844525" w:rsidRPr="00534ABD" w:rsidRDefault="00275B25" w:rsidP="008345DE">
      <w:pPr>
        <w:rPr>
          <w:lang w:val="en-GB"/>
        </w:rPr>
      </w:pPr>
      <w:r w:rsidRPr="00FA400F">
        <w:rPr>
          <w:lang w:val="en-GB"/>
        </w:rPr>
        <w:fldChar w:fldCharType="begin">
          <w:ffData>
            <w:name w:val="Text9"/>
            <w:enabled/>
            <w:calcOnExit w:val="0"/>
            <w:textInput>
              <w:default w:val="[name of the Recipient’s representative]"/>
            </w:textInput>
          </w:ffData>
        </w:fldChar>
      </w:r>
      <w:r w:rsidRPr="00534ABD">
        <w:rPr>
          <w:lang w:val="en-GB"/>
        </w:rPr>
        <w:instrText xml:space="preserve"> </w:instrText>
      </w:r>
      <w:bookmarkStart w:id="7" w:name="Text9"/>
      <w:r w:rsidRPr="00534ABD">
        <w:rPr>
          <w:lang w:val="en-GB"/>
        </w:rPr>
        <w:instrText xml:space="preserve">FORMTEXT </w:instrText>
      </w:r>
      <w:r w:rsidRPr="00FA400F">
        <w:rPr>
          <w:lang w:val="en-GB"/>
        </w:rPr>
      </w:r>
      <w:r w:rsidRPr="00FA400F">
        <w:rPr>
          <w:lang w:val="en-GB"/>
        </w:rPr>
        <w:fldChar w:fldCharType="separate"/>
      </w:r>
      <w:r w:rsidRPr="00534ABD">
        <w:rPr>
          <w:lang w:val="en-GB"/>
        </w:rPr>
        <w:t>[name of the Recipient’s representative]</w:t>
      </w:r>
      <w:r w:rsidRPr="00FA400F">
        <w:rPr>
          <w:lang w:val="en-GB"/>
        </w:rPr>
        <w:fldChar w:fldCharType="end"/>
      </w:r>
      <w:bookmarkEnd w:id="7"/>
      <w:r w:rsidR="000E75A1" w:rsidRPr="00534ABD">
        <w:rPr>
          <w:lang w:val="en-GB"/>
        </w:rPr>
        <w:t>,</w:t>
      </w:r>
      <w:bookmarkStart w:id="8" w:name="Text10"/>
      <w:r w:rsidR="000E75A1" w:rsidRPr="00534ABD">
        <w:rPr>
          <w:lang w:val="en-GB"/>
        </w:rPr>
        <w:t xml:space="preserve"> </w:t>
      </w:r>
      <w:r w:rsidR="000E75A1" w:rsidRPr="00FA400F">
        <w:rPr>
          <w:lang w:val="en-GB"/>
        </w:rPr>
        <w:fldChar w:fldCharType="begin" w:fldLock="1">
          <w:ffData>
            <w:name w:val="Text10"/>
            <w:enabled/>
            <w:calcOnExit w:val="0"/>
            <w:textInput>
              <w:default w:val="[function]"/>
            </w:textInput>
          </w:ffData>
        </w:fldChar>
      </w:r>
      <w:r w:rsidR="008668C7" w:rsidRPr="00534ABD">
        <w:rPr>
          <w:lang w:val="en-GB"/>
        </w:rPr>
        <w:instrText xml:space="preserve"> FORMTEXT </w:instrText>
      </w:r>
      <w:r w:rsidR="000E75A1" w:rsidRPr="00FA400F">
        <w:rPr>
          <w:lang w:val="en-GB"/>
        </w:rPr>
      </w:r>
      <w:r w:rsidR="000E75A1" w:rsidRPr="00FA400F">
        <w:rPr>
          <w:lang w:val="en-GB"/>
        </w:rPr>
        <w:fldChar w:fldCharType="separate"/>
      </w:r>
      <w:r w:rsidR="000E75A1" w:rsidRPr="00534ABD">
        <w:rPr>
          <w:lang w:val="en-GB"/>
        </w:rPr>
        <w:t>[</w:t>
      </w:r>
      <w:r w:rsidR="00630EC6" w:rsidRPr="00534ABD">
        <w:rPr>
          <w:lang w:val="en-GB"/>
        </w:rPr>
        <w:t>function</w:t>
      </w:r>
      <w:r w:rsidR="000E75A1" w:rsidRPr="00534ABD">
        <w:rPr>
          <w:lang w:val="en-GB"/>
        </w:rPr>
        <w:t>]</w:t>
      </w:r>
      <w:r w:rsidR="000E75A1" w:rsidRPr="00FA400F">
        <w:rPr>
          <w:lang w:val="en-GB"/>
        </w:rPr>
        <w:fldChar w:fldCharType="end"/>
      </w:r>
      <w:r w:rsidR="00844525" w:rsidRPr="00534ABD">
        <w:rPr>
          <w:rStyle w:val="FunoteZchn"/>
          <w:lang w:val="en-GB"/>
        </w:rPr>
        <w:footnoteReference w:id="3"/>
      </w:r>
      <w:bookmarkEnd w:id="8"/>
    </w:p>
    <w:p w14:paraId="507870F7" w14:textId="55847B44" w:rsidR="00844525" w:rsidRPr="00534ABD" w:rsidRDefault="00844525" w:rsidP="008345DE">
      <w:pPr>
        <w:rPr>
          <w:lang w:val="en-GB"/>
        </w:rPr>
      </w:pPr>
      <w:r w:rsidRPr="00534ABD">
        <w:rPr>
          <w:lang w:val="en-GB"/>
        </w:rPr>
        <w:t xml:space="preserve">in </w:t>
      </w:r>
      <w:r w:rsidR="00FA400F">
        <w:rPr>
          <w:lang w:val="en-GB"/>
        </w:rPr>
        <w:fldChar w:fldCharType="begin">
          <w:ffData>
            <w:name w:val="Text11"/>
            <w:enabled/>
            <w:calcOnExit w:val="0"/>
            <w:textInput>
              <w:default w:val="[Official location of the recipient]"/>
            </w:textInput>
          </w:ffData>
        </w:fldChar>
      </w:r>
      <w:bookmarkStart w:id="9" w:name="Text11"/>
      <w:r w:rsidR="00FA400F">
        <w:rPr>
          <w:lang w:val="en-GB"/>
        </w:rPr>
        <w:instrText xml:space="preserve"> FORMTEXT </w:instrText>
      </w:r>
      <w:r w:rsidR="00FA400F">
        <w:rPr>
          <w:lang w:val="en-GB"/>
        </w:rPr>
      </w:r>
      <w:r w:rsidR="00FA400F">
        <w:rPr>
          <w:lang w:val="en-GB"/>
        </w:rPr>
        <w:fldChar w:fldCharType="separate"/>
      </w:r>
      <w:r w:rsidR="00FA400F">
        <w:rPr>
          <w:noProof/>
          <w:lang w:val="en-GB"/>
        </w:rPr>
        <w:t>[Official location of the recipient]</w:t>
      </w:r>
      <w:r w:rsidR="00FA400F">
        <w:rPr>
          <w:lang w:val="en-GB"/>
        </w:rPr>
        <w:fldChar w:fldCharType="end"/>
      </w:r>
      <w:bookmarkEnd w:id="9"/>
    </w:p>
    <w:p w14:paraId="37928A46" w14:textId="77777777" w:rsidR="00844525" w:rsidRPr="00534ABD" w:rsidRDefault="00844525" w:rsidP="008345DE">
      <w:pPr>
        <w:rPr>
          <w:lang w:val="en-GB"/>
        </w:rPr>
      </w:pPr>
      <w:r w:rsidRPr="00534ABD">
        <w:rPr>
          <w:lang w:val="en-GB"/>
        </w:rPr>
        <w:t>hereinafter referred to as ‘the Recipient’</w:t>
      </w:r>
    </w:p>
    <w:p w14:paraId="0BCF7168" w14:textId="77777777" w:rsidR="00844525" w:rsidRPr="00534ABD" w:rsidRDefault="00844525" w:rsidP="008345DE">
      <w:pPr>
        <w:rPr>
          <w:lang w:val="en-GB"/>
        </w:rPr>
      </w:pPr>
    </w:p>
    <w:p w14:paraId="1F705DA1" w14:textId="6B7BEA4E" w:rsidR="00274B80" w:rsidRPr="00534ABD" w:rsidRDefault="00844525" w:rsidP="008345DE">
      <w:pPr>
        <w:rPr>
          <w:lang w:val="en-GB"/>
        </w:rPr>
      </w:pPr>
      <w:r w:rsidRPr="00534ABD">
        <w:rPr>
          <w:lang w:val="en-GB"/>
        </w:rPr>
        <w:t xml:space="preserve">herewith </w:t>
      </w:r>
      <w:r w:rsidR="00274B80" w:rsidRPr="00534ABD">
        <w:rPr>
          <w:lang w:val="en-GB"/>
        </w:rPr>
        <w:t xml:space="preserve">conclude the present agreement concerning a </w:t>
      </w:r>
      <w:r w:rsidR="00793711" w:rsidRPr="00534ABD">
        <w:rPr>
          <w:lang w:val="en-GB"/>
        </w:rPr>
        <w:t>l</w:t>
      </w:r>
      <w:r w:rsidR="00274B80" w:rsidRPr="00534ABD">
        <w:rPr>
          <w:lang w:val="en-GB"/>
        </w:rPr>
        <w:t xml:space="preserve">ocal </w:t>
      </w:r>
      <w:r w:rsidR="00793711" w:rsidRPr="00534ABD">
        <w:rPr>
          <w:lang w:val="en-GB"/>
        </w:rPr>
        <w:t>s</w:t>
      </w:r>
      <w:r w:rsidR="00274B80" w:rsidRPr="00534ABD">
        <w:rPr>
          <w:lang w:val="en-GB"/>
        </w:rPr>
        <w:t xml:space="preserve">ubsidy. </w:t>
      </w:r>
    </w:p>
    <w:p w14:paraId="0BD894B8" w14:textId="77777777" w:rsidR="00793711" w:rsidRPr="00534ABD" w:rsidRDefault="00793711" w:rsidP="008345DE">
      <w:pPr>
        <w:rPr>
          <w:lang w:val="en-GB"/>
        </w:rPr>
      </w:pPr>
    </w:p>
    <w:p w14:paraId="68904525" w14:textId="4BB61496" w:rsidR="00274B80" w:rsidRPr="00534ABD" w:rsidRDefault="00274B80" w:rsidP="008345DE">
      <w:pPr>
        <w:rPr>
          <w:lang w:val="en-GB"/>
        </w:rPr>
      </w:pPr>
      <w:r w:rsidRPr="00534ABD">
        <w:rPr>
          <w:lang w:val="en-GB"/>
        </w:rPr>
        <w:t xml:space="preserve">The </w:t>
      </w:r>
      <w:r w:rsidR="00327EF9" w:rsidRPr="00534ABD">
        <w:rPr>
          <w:lang w:val="en-GB"/>
        </w:rPr>
        <w:t xml:space="preserve">provision of </w:t>
      </w:r>
      <w:r w:rsidRPr="00534ABD">
        <w:rPr>
          <w:lang w:val="en-GB"/>
        </w:rPr>
        <w:t xml:space="preserve">this </w:t>
      </w:r>
      <w:r w:rsidR="00793711" w:rsidRPr="00534ABD">
        <w:rPr>
          <w:lang w:val="en-GB"/>
        </w:rPr>
        <w:t>l</w:t>
      </w:r>
      <w:r w:rsidRPr="00534ABD">
        <w:rPr>
          <w:lang w:val="en-GB"/>
        </w:rPr>
        <w:t xml:space="preserve">ocal </w:t>
      </w:r>
      <w:r w:rsidR="00793711" w:rsidRPr="00534ABD">
        <w:rPr>
          <w:lang w:val="en-GB"/>
        </w:rPr>
        <w:t>s</w:t>
      </w:r>
      <w:r w:rsidRPr="00534ABD">
        <w:rPr>
          <w:lang w:val="en-GB"/>
        </w:rPr>
        <w:t xml:space="preserve">ubsidy to the </w:t>
      </w:r>
      <w:r w:rsidRPr="00FA400F">
        <w:rPr>
          <w:lang w:val="en-GB"/>
        </w:rPr>
        <w:fldChar w:fldCharType="begin">
          <w:ffData>
            <w:name w:val=""/>
            <w:enabled/>
            <w:calcOnExit w:val="0"/>
            <w:textInput>
              <w:default w:val="[Recipient]"/>
            </w:textInput>
          </w:ffData>
        </w:fldChar>
      </w:r>
      <w:r w:rsidRPr="00534ABD">
        <w:rPr>
          <w:lang w:val="en-GB"/>
        </w:rPr>
        <w:instrText xml:space="preserve"> FORMTEXT </w:instrText>
      </w:r>
      <w:r w:rsidRPr="00FA400F">
        <w:rPr>
          <w:lang w:val="en-GB"/>
        </w:rPr>
      </w:r>
      <w:r w:rsidRPr="00FA400F">
        <w:rPr>
          <w:lang w:val="en-GB"/>
        </w:rPr>
        <w:fldChar w:fldCharType="separate"/>
      </w:r>
      <w:r w:rsidRPr="00534ABD">
        <w:rPr>
          <w:lang w:val="en-GB"/>
        </w:rPr>
        <w:t>[Recipient]</w:t>
      </w:r>
      <w:r w:rsidRPr="00FA400F">
        <w:rPr>
          <w:lang w:val="en-GB"/>
        </w:rPr>
        <w:fldChar w:fldCharType="end"/>
      </w:r>
      <w:r w:rsidRPr="00534ABD">
        <w:rPr>
          <w:lang w:val="en-GB"/>
        </w:rPr>
        <w:t xml:space="preserve"> is</w:t>
      </w:r>
      <w:r w:rsidR="00793711" w:rsidRPr="00534ABD">
        <w:rPr>
          <w:lang w:val="en-GB"/>
        </w:rPr>
        <w:t xml:space="preserve"> </w:t>
      </w:r>
      <w:r w:rsidR="00327EF9" w:rsidRPr="00534ABD">
        <w:rPr>
          <w:lang w:val="en-GB"/>
        </w:rPr>
        <w:t xml:space="preserve">based on </w:t>
      </w:r>
      <w:r w:rsidR="00793711" w:rsidRPr="00534ABD">
        <w:rPr>
          <w:lang w:val="en-GB"/>
        </w:rPr>
        <w:t xml:space="preserve">the consulting </w:t>
      </w:r>
      <w:r w:rsidR="00327EF9" w:rsidRPr="00534ABD">
        <w:rPr>
          <w:lang w:val="en-GB"/>
        </w:rPr>
        <w:t>contract</w:t>
      </w:r>
      <w:r w:rsidR="00793711" w:rsidRPr="00534ABD">
        <w:rPr>
          <w:lang w:val="en-GB"/>
        </w:rPr>
        <w:t xml:space="preserve"> between</w:t>
      </w:r>
      <w:r w:rsidRPr="00534ABD">
        <w:rPr>
          <w:lang w:val="en-GB"/>
        </w:rPr>
        <w:t xml:space="preserve"> </w:t>
      </w:r>
      <w:r w:rsidR="00275B25" w:rsidRPr="00FA400F">
        <w:rPr>
          <w:lang w:val="en-GB"/>
        </w:rPr>
        <w:fldChar w:fldCharType="begin">
          <w:ffData>
            <w:name w:val=""/>
            <w:enabled/>
            <w:calcOnExit w:val="0"/>
            <w:textInput>
              <w:default w:val="[name of the Subsidy Donor]"/>
            </w:textInput>
          </w:ffData>
        </w:fldChar>
      </w:r>
      <w:r w:rsidR="00275B25" w:rsidRPr="00534ABD">
        <w:rPr>
          <w:lang w:val="en-GB"/>
        </w:rPr>
        <w:instrText xml:space="preserve"> FORMTEXT </w:instrText>
      </w:r>
      <w:r w:rsidR="00275B25" w:rsidRPr="00FA400F">
        <w:rPr>
          <w:lang w:val="en-GB"/>
        </w:rPr>
      </w:r>
      <w:r w:rsidR="00275B25" w:rsidRPr="00FA400F">
        <w:rPr>
          <w:lang w:val="en-GB"/>
        </w:rPr>
        <w:fldChar w:fldCharType="separate"/>
      </w:r>
      <w:r w:rsidR="00275B25" w:rsidRPr="00534ABD">
        <w:rPr>
          <w:lang w:val="en-GB"/>
        </w:rPr>
        <w:t>[name of the Subsidy Donor]</w:t>
      </w:r>
      <w:r w:rsidR="00275B25" w:rsidRPr="00FA400F">
        <w:rPr>
          <w:lang w:val="en-GB"/>
        </w:rPr>
        <w:fldChar w:fldCharType="end"/>
      </w:r>
      <w:r w:rsidRPr="00534ABD">
        <w:rPr>
          <w:lang w:val="en-GB"/>
        </w:rPr>
        <w:t xml:space="preserve"> </w:t>
      </w:r>
      <w:r w:rsidR="00793711" w:rsidRPr="00534ABD">
        <w:rPr>
          <w:lang w:val="en-GB"/>
        </w:rPr>
        <w:t xml:space="preserve">and the Deutsche </w:t>
      </w:r>
      <w:r w:rsidR="00327EF9" w:rsidRPr="00534ABD">
        <w:rPr>
          <w:lang w:val="en-GB"/>
        </w:rPr>
        <w:t xml:space="preserve">Gesellschaft </w:t>
      </w:r>
      <w:proofErr w:type="spellStart"/>
      <w:r w:rsidR="00327EF9" w:rsidRPr="00534ABD">
        <w:rPr>
          <w:lang w:val="en-GB"/>
        </w:rPr>
        <w:t>für</w:t>
      </w:r>
      <w:proofErr w:type="spellEnd"/>
      <w:r w:rsidR="00327EF9" w:rsidRPr="00534ABD">
        <w:rPr>
          <w:lang w:val="en-GB"/>
        </w:rPr>
        <w:t xml:space="preserve"> I</w:t>
      </w:r>
      <w:r w:rsidR="00793711" w:rsidRPr="00534ABD">
        <w:rPr>
          <w:lang w:val="en-GB"/>
        </w:rPr>
        <w:t xml:space="preserve">nternationale </w:t>
      </w:r>
      <w:proofErr w:type="spellStart"/>
      <w:r w:rsidR="00793711" w:rsidRPr="00534ABD">
        <w:rPr>
          <w:lang w:val="en-GB"/>
        </w:rPr>
        <w:t>Zusammenarbeit</w:t>
      </w:r>
      <w:proofErr w:type="spellEnd"/>
      <w:r w:rsidR="00793711" w:rsidRPr="00534ABD">
        <w:rPr>
          <w:lang w:val="en-GB"/>
        </w:rPr>
        <w:t xml:space="preserve"> (GIZ) GmbH</w:t>
      </w:r>
      <w:r w:rsidRPr="00534ABD">
        <w:rPr>
          <w:lang w:val="en-GB"/>
        </w:rPr>
        <w:t xml:space="preserve"> </w:t>
      </w:r>
      <w:r w:rsidR="006121B8" w:rsidRPr="00534ABD">
        <w:rPr>
          <w:lang w:val="en-GB"/>
        </w:rPr>
        <w:t xml:space="preserve">[GIZ] </w:t>
      </w:r>
      <w:r w:rsidR="00793711" w:rsidRPr="00534ABD">
        <w:rPr>
          <w:lang w:val="en-GB"/>
        </w:rPr>
        <w:t>dated</w:t>
      </w:r>
      <w:r w:rsidRPr="00534ABD">
        <w:rPr>
          <w:lang w:val="en-GB"/>
        </w:rPr>
        <w:t xml:space="preserve"> </w:t>
      </w:r>
      <w:r w:rsidR="00793711" w:rsidRPr="00FA400F">
        <w:rPr>
          <w:lang w:val="en-GB"/>
        </w:rPr>
        <w:fldChar w:fldCharType="begin">
          <w:ffData>
            <w:name w:val=""/>
            <w:enabled/>
            <w:calcOnExit w:val="0"/>
            <w:textInput>
              <w:default w:val="(date)"/>
            </w:textInput>
          </w:ffData>
        </w:fldChar>
      </w:r>
      <w:r w:rsidR="00793711" w:rsidRPr="00534ABD">
        <w:rPr>
          <w:lang w:val="en-GB"/>
        </w:rPr>
        <w:instrText xml:space="preserve"> FORMTEXT </w:instrText>
      </w:r>
      <w:r w:rsidR="00793711" w:rsidRPr="00FA400F">
        <w:rPr>
          <w:lang w:val="en-GB"/>
        </w:rPr>
      </w:r>
      <w:r w:rsidR="00793711" w:rsidRPr="00FA400F">
        <w:rPr>
          <w:lang w:val="en-GB"/>
        </w:rPr>
        <w:fldChar w:fldCharType="separate"/>
      </w:r>
      <w:r w:rsidR="00793711" w:rsidRPr="00534ABD">
        <w:rPr>
          <w:lang w:val="en-GB"/>
        </w:rPr>
        <w:t>(date)</w:t>
      </w:r>
      <w:r w:rsidR="00793711" w:rsidRPr="00FA400F">
        <w:rPr>
          <w:lang w:val="en-GB"/>
        </w:rPr>
        <w:fldChar w:fldCharType="end"/>
      </w:r>
      <w:r w:rsidRPr="00534ABD">
        <w:rPr>
          <w:lang w:val="en-GB"/>
        </w:rPr>
        <w:t xml:space="preserve"> </w:t>
      </w:r>
      <w:r w:rsidR="00793711" w:rsidRPr="00534ABD">
        <w:rPr>
          <w:lang w:val="en-GB"/>
        </w:rPr>
        <w:t xml:space="preserve">for the performance of measures as agreed in the consulting contract </w:t>
      </w:r>
      <w:r w:rsidR="00793711" w:rsidRPr="00FA400F">
        <w:rPr>
          <w:lang w:val="en-GB"/>
        </w:rPr>
        <w:fldChar w:fldCharType="begin">
          <w:ffData>
            <w:name w:val=""/>
            <w:enabled/>
            <w:calcOnExit w:val="0"/>
            <w:textInput>
              <w:default w:val="[contract number]"/>
            </w:textInput>
          </w:ffData>
        </w:fldChar>
      </w:r>
      <w:r w:rsidR="00793711" w:rsidRPr="00534ABD">
        <w:rPr>
          <w:lang w:val="en-GB"/>
        </w:rPr>
        <w:instrText xml:space="preserve"> FORMTEXT </w:instrText>
      </w:r>
      <w:r w:rsidR="00793711" w:rsidRPr="00FA400F">
        <w:rPr>
          <w:lang w:val="en-GB"/>
        </w:rPr>
      </w:r>
      <w:r w:rsidR="00793711" w:rsidRPr="00FA400F">
        <w:rPr>
          <w:lang w:val="en-GB"/>
        </w:rPr>
        <w:fldChar w:fldCharType="separate"/>
      </w:r>
      <w:r w:rsidR="00793711" w:rsidRPr="00534ABD">
        <w:rPr>
          <w:lang w:val="en-GB"/>
        </w:rPr>
        <w:t>[contract number]</w:t>
      </w:r>
      <w:r w:rsidR="00793711" w:rsidRPr="00FA400F">
        <w:rPr>
          <w:lang w:val="en-GB"/>
        </w:rPr>
        <w:fldChar w:fldCharType="end"/>
      </w:r>
      <w:r w:rsidR="00BF17A4" w:rsidRPr="00534ABD">
        <w:rPr>
          <w:lang w:val="en-GB"/>
        </w:rPr>
        <w:t>.</w:t>
      </w:r>
    </w:p>
    <w:p w14:paraId="303E4B52" w14:textId="2EF9EA7C" w:rsidR="00844525" w:rsidRPr="00534ABD" w:rsidRDefault="00844525" w:rsidP="008345DE">
      <w:pPr>
        <w:rPr>
          <w:lang w:val="en-GB"/>
        </w:rPr>
      </w:pPr>
    </w:p>
    <w:p w14:paraId="60DC4687" w14:textId="3E9F76A8" w:rsidR="006809A8" w:rsidRPr="00534ABD" w:rsidRDefault="006809A8" w:rsidP="008345DE">
      <w:pPr>
        <w:rPr>
          <w:lang w:val="en-GB"/>
        </w:rPr>
      </w:pPr>
    </w:p>
    <w:p w14:paraId="0697E3D3" w14:textId="15C0117C" w:rsidR="00EC7E0B" w:rsidRPr="00534ABD" w:rsidRDefault="00EC7E0B" w:rsidP="008345DE">
      <w:pPr>
        <w:rPr>
          <w:lang w:val="en-GB"/>
        </w:rPr>
      </w:pPr>
    </w:p>
    <w:p w14:paraId="046B6E56" w14:textId="77777777" w:rsidR="00EC7E0B" w:rsidRPr="00534ABD" w:rsidRDefault="00EC7E0B" w:rsidP="008345DE">
      <w:pPr>
        <w:rPr>
          <w:lang w:val="en-GB"/>
        </w:rPr>
      </w:pPr>
    </w:p>
    <w:p w14:paraId="7D8A9CA7" w14:textId="2D59F455" w:rsidR="00844525" w:rsidRPr="00534ABD" w:rsidRDefault="00844525" w:rsidP="00BF4017">
      <w:pPr>
        <w:pStyle w:val="nummerierteeberschrift"/>
        <w:rPr>
          <w:lang w:val="en-GB"/>
        </w:rPr>
      </w:pPr>
      <w:r w:rsidRPr="00534ABD">
        <w:rPr>
          <w:lang w:val="en-GB"/>
        </w:rPr>
        <w:t>1.</w:t>
      </w:r>
      <w:r w:rsidRPr="00534ABD">
        <w:rPr>
          <w:lang w:val="en-GB"/>
        </w:rPr>
        <w:tab/>
        <w:t>Amount</w:t>
      </w:r>
      <w:r w:rsidR="00BF17A4" w:rsidRPr="00534ABD">
        <w:rPr>
          <w:lang w:val="en-GB"/>
        </w:rPr>
        <w:t>, term</w:t>
      </w:r>
      <w:r w:rsidRPr="00534ABD">
        <w:rPr>
          <w:lang w:val="en-GB"/>
        </w:rPr>
        <w:t xml:space="preserve"> and use of the local subsidy</w:t>
      </w:r>
    </w:p>
    <w:p w14:paraId="49A8BD49" w14:textId="77777777" w:rsidR="00844525" w:rsidRPr="00534ABD" w:rsidRDefault="00844525" w:rsidP="008345DE">
      <w:pPr>
        <w:rPr>
          <w:lang w:val="en-GB"/>
        </w:rPr>
      </w:pPr>
    </w:p>
    <w:p w14:paraId="6811388B" w14:textId="264DF210" w:rsidR="00BF17A4" w:rsidRPr="00534ABD" w:rsidRDefault="00855A9D" w:rsidP="00D97DCE">
      <w:pPr>
        <w:pStyle w:val="Einzug"/>
        <w:jc w:val="center"/>
        <w:rPr>
          <w:lang w:val="en-GB"/>
        </w:rPr>
      </w:pPr>
      <w:r w:rsidRPr="00534ABD">
        <w:rPr>
          <w:lang w:val="en-GB"/>
        </w:rPr>
        <w:t>1.1</w:t>
      </w:r>
      <w:r w:rsidRPr="00534ABD">
        <w:rPr>
          <w:lang w:val="en-GB"/>
        </w:rPr>
        <w:tab/>
        <w:t xml:space="preserve">The Subsidy Donor shall grant the Recipient a </w:t>
      </w:r>
      <w:r w:rsidR="00BF17A4" w:rsidRPr="00534ABD">
        <w:rPr>
          <w:lang w:val="en-GB"/>
        </w:rPr>
        <w:t xml:space="preserve">local </w:t>
      </w:r>
      <w:r w:rsidRPr="00534ABD">
        <w:rPr>
          <w:lang w:val="en-GB"/>
        </w:rPr>
        <w:t xml:space="preserve">subsidy totalling up to </w:t>
      </w:r>
      <w:r w:rsidR="00327EF9" w:rsidRPr="00FA400F">
        <w:rPr>
          <w:lang w:val="en-GB"/>
        </w:rPr>
        <w:fldChar w:fldCharType="begin">
          <w:ffData>
            <w:name w:val="Text15"/>
            <w:enabled/>
            <w:calcOnExit w:val="0"/>
            <w:textInput>
              <w:default w:val="amount in CU"/>
            </w:textInput>
          </w:ffData>
        </w:fldChar>
      </w:r>
      <w:r w:rsidR="00327EF9" w:rsidRPr="00534ABD">
        <w:rPr>
          <w:lang w:val="en-GB"/>
        </w:rPr>
        <w:instrText xml:space="preserve"> </w:instrText>
      </w:r>
      <w:bookmarkStart w:id="10" w:name="Text15"/>
      <w:r w:rsidR="00327EF9" w:rsidRPr="00534ABD">
        <w:rPr>
          <w:lang w:val="en-GB"/>
        </w:rPr>
        <w:instrText xml:space="preserve">FORMTEXT </w:instrText>
      </w:r>
      <w:r w:rsidR="00327EF9" w:rsidRPr="00FA400F">
        <w:rPr>
          <w:lang w:val="en-GB"/>
        </w:rPr>
      </w:r>
      <w:r w:rsidR="00327EF9" w:rsidRPr="00FA400F">
        <w:rPr>
          <w:lang w:val="en-GB"/>
        </w:rPr>
        <w:fldChar w:fldCharType="separate"/>
      </w:r>
      <w:r w:rsidR="00327EF9" w:rsidRPr="00534ABD">
        <w:rPr>
          <w:lang w:val="en-GB"/>
        </w:rPr>
        <w:t>amount in CU</w:t>
      </w:r>
      <w:r w:rsidR="00327EF9" w:rsidRPr="00FA400F">
        <w:rPr>
          <w:lang w:val="en-GB"/>
        </w:rPr>
        <w:fldChar w:fldCharType="end"/>
      </w:r>
      <w:bookmarkEnd w:id="10"/>
      <w:r w:rsidR="00275B25" w:rsidRPr="00534ABD">
        <w:rPr>
          <w:rStyle w:val="FunoteZchn"/>
          <w:lang w:val="en-GB"/>
        </w:rPr>
        <w:footnoteReference w:id="4"/>
      </w:r>
      <w:r w:rsidR="00844525" w:rsidRPr="00534ABD">
        <w:rPr>
          <w:rStyle w:val="FunoteZchn"/>
          <w:lang w:val="en-GB"/>
        </w:rPr>
        <w:footnoteReference w:id="5"/>
      </w:r>
      <w:r w:rsidRPr="00534ABD">
        <w:rPr>
          <w:lang w:val="en-GB"/>
        </w:rPr>
        <w:br/>
        <w:t>(in words:</w:t>
      </w:r>
      <w:r w:rsidR="000E75A1" w:rsidRPr="00FA400F">
        <w:rPr>
          <w:lang w:val="en-GB"/>
        </w:rPr>
        <w:fldChar w:fldCharType="begin" w:fldLock="1">
          <w:ffData>
            <w:name w:val="Text16"/>
            <w:enabled/>
            <w:calcOnExit w:val="0"/>
            <w:textInput/>
          </w:ffData>
        </w:fldChar>
      </w:r>
      <w:bookmarkStart w:id="11" w:name="Text16"/>
      <w:r w:rsidR="000406C5"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End w:id="11"/>
      <w:r w:rsidRPr="00534ABD">
        <w:rPr>
          <w:lang w:val="en-GB"/>
        </w:rPr>
        <w:t>)</w:t>
      </w:r>
    </w:p>
    <w:p w14:paraId="079183C6" w14:textId="77777777" w:rsidR="00BF17A4" w:rsidRPr="00534ABD" w:rsidRDefault="00BF17A4" w:rsidP="00217830">
      <w:pPr>
        <w:pStyle w:val="Einzug"/>
        <w:rPr>
          <w:lang w:val="en-GB"/>
        </w:rPr>
      </w:pPr>
    </w:p>
    <w:p w14:paraId="2F2A9F65" w14:textId="7E38507D" w:rsidR="00BF17A4" w:rsidRPr="00534ABD" w:rsidRDefault="00BF17A4" w:rsidP="00BF17A4">
      <w:pPr>
        <w:pStyle w:val="Einzug"/>
        <w:rPr>
          <w:lang w:val="en-GB"/>
        </w:rPr>
      </w:pPr>
      <w:r w:rsidRPr="00534ABD">
        <w:rPr>
          <w:lang w:val="en-GB"/>
        </w:rPr>
        <w:t>1.2</w:t>
      </w:r>
      <w:r w:rsidRPr="00534ABD">
        <w:rPr>
          <w:lang w:val="en-GB"/>
        </w:rPr>
        <w:tab/>
        <w:t xml:space="preserve">The local subsidy is provided for the period </w:t>
      </w:r>
      <w:r w:rsidRPr="00FA400F">
        <w:rPr>
          <w:lang w:val="en-GB"/>
        </w:rPr>
        <w:fldChar w:fldCharType="begin">
          <w:ffData>
            <w:name w:val=""/>
            <w:enabled/>
            <w:calcOnExit w:val="0"/>
            <w:textInput>
              <w:default w:val="(date)"/>
            </w:textInput>
          </w:ffData>
        </w:fldChar>
      </w:r>
      <w:r w:rsidRPr="00534ABD">
        <w:rPr>
          <w:lang w:val="en-GB"/>
        </w:rPr>
        <w:instrText xml:space="preserve"> FORMTEXT </w:instrText>
      </w:r>
      <w:r w:rsidRPr="00FA400F">
        <w:rPr>
          <w:lang w:val="en-GB"/>
        </w:rPr>
      </w:r>
      <w:r w:rsidRPr="00FA400F">
        <w:rPr>
          <w:lang w:val="en-GB"/>
        </w:rPr>
        <w:fldChar w:fldCharType="separate"/>
      </w:r>
      <w:r w:rsidRPr="00534ABD">
        <w:rPr>
          <w:lang w:val="en-GB"/>
        </w:rPr>
        <w:t>(date)</w:t>
      </w:r>
      <w:r w:rsidRPr="00FA400F">
        <w:rPr>
          <w:lang w:val="en-GB"/>
        </w:rPr>
        <w:fldChar w:fldCharType="end"/>
      </w:r>
      <w:r w:rsidRPr="00534ABD">
        <w:rPr>
          <w:lang w:val="en-GB"/>
        </w:rPr>
        <w:t xml:space="preserve"> to </w:t>
      </w:r>
      <w:r w:rsidRPr="00FA400F">
        <w:rPr>
          <w:lang w:val="en-GB"/>
        </w:rPr>
        <w:fldChar w:fldCharType="begin">
          <w:ffData>
            <w:name w:val=""/>
            <w:enabled/>
            <w:calcOnExit w:val="0"/>
            <w:textInput>
              <w:default w:val="(date)"/>
            </w:textInput>
          </w:ffData>
        </w:fldChar>
      </w:r>
      <w:r w:rsidRPr="00534ABD">
        <w:rPr>
          <w:lang w:val="en-GB"/>
        </w:rPr>
        <w:instrText xml:space="preserve"> FORMTEXT </w:instrText>
      </w:r>
      <w:r w:rsidRPr="00FA400F">
        <w:rPr>
          <w:lang w:val="en-GB"/>
        </w:rPr>
      </w:r>
      <w:r w:rsidRPr="00FA400F">
        <w:rPr>
          <w:lang w:val="en-GB"/>
        </w:rPr>
        <w:fldChar w:fldCharType="separate"/>
      </w:r>
      <w:r w:rsidRPr="00534ABD">
        <w:rPr>
          <w:lang w:val="en-GB"/>
        </w:rPr>
        <w:t>(date)</w:t>
      </w:r>
      <w:r w:rsidRPr="00FA400F">
        <w:rPr>
          <w:lang w:val="en-GB"/>
        </w:rPr>
        <w:fldChar w:fldCharType="end"/>
      </w:r>
      <w:r w:rsidRPr="00534ABD">
        <w:rPr>
          <w:lang w:val="en-GB"/>
        </w:rPr>
        <w:t xml:space="preserve"> (support period). </w:t>
      </w:r>
      <w:r w:rsidR="00327EF9" w:rsidRPr="00534ABD">
        <w:rPr>
          <w:lang w:val="en-GB"/>
        </w:rPr>
        <w:t>Expenditures</w:t>
      </w:r>
      <w:r w:rsidRPr="00534ABD">
        <w:rPr>
          <w:lang w:val="en-GB"/>
        </w:rPr>
        <w:t xml:space="preserve"> that arise or are </w:t>
      </w:r>
      <w:proofErr w:type="gramStart"/>
      <w:r w:rsidR="00327EF9" w:rsidRPr="00534ABD">
        <w:rPr>
          <w:lang w:val="en-GB"/>
        </w:rPr>
        <w:t>effected</w:t>
      </w:r>
      <w:proofErr w:type="gramEnd"/>
      <w:r w:rsidRPr="00534ABD">
        <w:rPr>
          <w:lang w:val="en-GB"/>
        </w:rPr>
        <w:t xml:space="preserve"> outside the support period are not eligible for funding under the subsidy.</w:t>
      </w:r>
    </w:p>
    <w:p w14:paraId="1131A1A3" w14:textId="77777777" w:rsidR="00BF17A4" w:rsidRPr="00534ABD" w:rsidRDefault="00BF17A4" w:rsidP="00BF17A4">
      <w:pPr>
        <w:pStyle w:val="Einzug"/>
        <w:rPr>
          <w:lang w:val="en-GB"/>
        </w:rPr>
      </w:pPr>
    </w:p>
    <w:p w14:paraId="3812A9AE" w14:textId="216B0C68" w:rsidR="00BF17A4" w:rsidRPr="00534ABD" w:rsidRDefault="00BF17A4" w:rsidP="00BF17A4">
      <w:pPr>
        <w:pStyle w:val="Einzug"/>
        <w:rPr>
          <w:lang w:val="en-GB"/>
        </w:rPr>
      </w:pPr>
      <w:r w:rsidRPr="00534ABD">
        <w:rPr>
          <w:lang w:val="en-GB"/>
        </w:rPr>
        <w:t>1.3</w:t>
      </w:r>
      <w:r w:rsidRPr="00534ABD">
        <w:rPr>
          <w:lang w:val="en-GB"/>
        </w:rPr>
        <w:tab/>
        <w:t xml:space="preserve">The </w:t>
      </w:r>
      <w:r w:rsidR="00987D33" w:rsidRPr="00534ABD">
        <w:rPr>
          <w:lang w:val="en-GB"/>
        </w:rPr>
        <w:t>objective</w:t>
      </w:r>
      <w:r w:rsidRPr="00534ABD">
        <w:rPr>
          <w:lang w:val="en-GB"/>
        </w:rPr>
        <w:t xml:space="preserve"> of this local subsidy is </w:t>
      </w:r>
      <w:r w:rsidRPr="00FA400F">
        <w:rPr>
          <w:lang w:val="en-GB"/>
        </w:rPr>
        <w:fldChar w:fldCharType="begin">
          <w:ffData>
            <w:name w:val="Text14"/>
            <w:enabled/>
            <w:calcOnExit w:val="0"/>
            <w:textInput>
              <w:default w:val="(project title)"/>
            </w:textInput>
          </w:ffData>
        </w:fldChar>
      </w:r>
      <w:bookmarkStart w:id="12" w:name="Text14"/>
      <w:r w:rsidRPr="00534ABD">
        <w:rPr>
          <w:lang w:val="en-GB"/>
        </w:rPr>
        <w:instrText xml:space="preserve"> FORMTEXT </w:instrText>
      </w:r>
      <w:r w:rsidRPr="00FA400F">
        <w:rPr>
          <w:lang w:val="en-GB"/>
        </w:rPr>
      </w:r>
      <w:r w:rsidRPr="00FA400F">
        <w:rPr>
          <w:lang w:val="en-GB"/>
        </w:rPr>
        <w:fldChar w:fldCharType="separate"/>
      </w:r>
      <w:r w:rsidRPr="00534ABD">
        <w:rPr>
          <w:lang w:val="en-GB"/>
        </w:rPr>
        <w:t>(project title)</w:t>
      </w:r>
      <w:r w:rsidRPr="00FA400F">
        <w:rPr>
          <w:lang w:val="en-GB"/>
        </w:rPr>
        <w:fldChar w:fldCharType="end"/>
      </w:r>
      <w:bookmarkEnd w:id="12"/>
      <w:r w:rsidRPr="00534ABD">
        <w:rPr>
          <w:lang w:val="en-GB"/>
        </w:rPr>
        <w:t>. To achieve this objective, the Recipient</w:t>
      </w:r>
      <w:r w:rsidR="00987D33" w:rsidRPr="00534ABD">
        <w:rPr>
          <w:lang w:val="en-GB"/>
        </w:rPr>
        <w:t xml:space="preserve"> shall carry out the following measures</w:t>
      </w:r>
      <w:r w:rsidRPr="00534ABD">
        <w:rPr>
          <w:lang w:val="en-GB"/>
        </w:rPr>
        <w:t>:</w:t>
      </w:r>
      <w:r w:rsidRPr="00534ABD">
        <w:rPr>
          <w:lang w:val="en-GB"/>
        </w:rPr>
        <w:br/>
      </w:r>
      <w:r w:rsidRPr="00FA400F">
        <w:rPr>
          <w:lang w:val="en-GB"/>
        </w:rPr>
        <w:fldChar w:fldCharType="begin">
          <w:ffData>
            <w:name w:val="Text15"/>
            <w:enabled/>
            <w:calcOnExit w:val="0"/>
            <w:textInput/>
          </w:ffData>
        </w:fldChar>
      </w:r>
      <w:r w:rsidRPr="00534ABD">
        <w:rPr>
          <w:lang w:val="en-GB"/>
        </w:rPr>
        <w:instrText xml:space="preserve"> FORMTEXT </w:instrText>
      </w:r>
      <w:r w:rsidRPr="00FA400F">
        <w:rPr>
          <w:lang w:val="en-GB"/>
        </w:rPr>
      </w:r>
      <w:r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Pr="00FA400F">
        <w:rPr>
          <w:lang w:val="en-GB"/>
        </w:rPr>
        <w:fldChar w:fldCharType="end"/>
      </w:r>
    </w:p>
    <w:p w14:paraId="3F044C48" w14:textId="77777777" w:rsidR="00BF17A4" w:rsidRPr="00534ABD" w:rsidRDefault="00BF17A4" w:rsidP="00BF17A4">
      <w:pPr>
        <w:pStyle w:val="Einzug"/>
        <w:rPr>
          <w:lang w:val="en-GB"/>
        </w:rPr>
      </w:pPr>
    </w:p>
    <w:p w14:paraId="2CFDC0C6" w14:textId="46C37459" w:rsidR="00BF17A4" w:rsidRPr="00534ABD" w:rsidRDefault="00BF17A4" w:rsidP="00BF17A4">
      <w:pPr>
        <w:pStyle w:val="Einzug"/>
        <w:rPr>
          <w:lang w:val="en-GB"/>
        </w:rPr>
      </w:pPr>
      <w:r w:rsidRPr="00534ABD">
        <w:rPr>
          <w:lang w:val="en-GB"/>
        </w:rPr>
        <w:t>1.4</w:t>
      </w:r>
      <w:r w:rsidRPr="00534ABD">
        <w:rPr>
          <w:lang w:val="en-GB"/>
        </w:rPr>
        <w:tab/>
      </w:r>
      <w:r w:rsidR="00987D33" w:rsidRPr="00534ABD">
        <w:rPr>
          <w:lang w:val="en-GB"/>
        </w:rPr>
        <w:t xml:space="preserve">The project description dated </w:t>
      </w:r>
      <w:r w:rsidR="00987D33" w:rsidRPr="00FA400F">
        <w:rPr>
          <w:lang w:val="en-GB"/>
        </w:rPr>
        <w:fldChar w:fldCharType="begin">
          <w:ffData>
            <w:name w:val=""/>
            <w:enabled/>
            <w:calcOnExit w:val="0"/>
            <w:textInput>
              <w:default w:val="(date)"/>
            </w:textInput>
          </w:ffData>
        </w:fldChar>
      </w:r>
      <w:r w:rsidR="00987D33" w:rsidRPr="00534ABD">
        <w:rPr>
          <w:lang w:val="en-GB"/>
        </w:rPr>
        <w:instrText xml:space="preserve"> FORMTEXT </w:instrText>
      </w:r>
      <w:r w:rsidR="00987D33" w:rsidRPr="00FA400F">
        <w:rPr>
          <w:lang w:val="en-GB"/>
        </w:rPr>
      </w:r>
      <w:r w:rsidR="00987D33" w:rsidRPr="00FA400F">
        <w:rPr>
          <w:lang w:val="en-GB"/>
        </w:rPr>
        <w:fldChar w:fldCharType="separate"/>
      </w:r>
      <w:r w:rsidR="00987D33" w:rsidRPr="00534ABD">
        <w:rPr>
          <w:lang w:val="en-GB"/>
        </w:rPr>
        <w:t>(date)</w:t>
      </w:r>
      <w:r w:rsidR="00987D33" w:rsidRPr="00FA400F">
        <w:rPr>
          <w:lang w:val="en-GB"/>
        </w:rPr>
        <w:fldChar w:fldCharType="end"/>
      </w:r>
      <w:r w:rsidRPr="00534ABD">
        <w:rPr>
          <w:lang w:val="en-GB"/>
        </w:rPr>
        <w:t xml:space="preserve"> (</w:t>
      </w:r>
      <w:r w:rsidRPr="00534ABD">
        <w:rPr>
          <w:b/>
          <w:bCs/>
          <w:lang w:val="en-GB"/>
        </w:rPr>
        <w:t>An</w:t>
      </w:r>
      <w:r w:rsidR="00987D33" w:rsidRPr="00534ABD">
        <w:rPr>
          <w:b/>
          <w:bCs/>
          <w:lang w:val="en-GB"/>
        </w:rPr>
        <w:t>nex</w:t>
      </w:r>
      <w:r w:rsidRPr="00534ABD">
        <w:rPr>
          <w:b/>
          <w:bCs/>
          <w:lang w:val="en-GB"/>
        </w:rPr>
        <w:t xml:space="preserve"> 4</w:t>
      </w:r>
      <w:r w:rsidRPr="00534ABD">
        <w:rPr>
          <w:lang w:val="en-GB"/>
        </w:rPr>
        <w:t xml:space="preserve">) </w:t>
      </w:r>
      <w:r w:rsidR="00987D33" w:rsidRPr="00534ABD">
        <w:rPr>
          <w:lang w:val="en-GB"/>
        </w:rPr>
        <w:t>and the budget dated</w:t>
      </w:r>
      <w:r w:rsidRPr="00534ABD">
        <w:rPr>
          <w:lang w:val="en-GB"/>
        </w:rPr>
        <w:t xml:space="preserve"> </w:t>
      </w:r>
      <w:r w:rsidR="00987D33" w:rsidRPr="00FA400F">
        <w:rPr>
          <w:lang w:val="en-GB"/>
        </w:rPr>
        <w:fldChar w:fldCharType="begin">
          <w:ffData>
            <w:name w:val=""/>
            <w:enabled/>
            <w:calcOnExit w:val="0"/>
            <w:textInput>
              <w:default w:val="(date)"/>
            </w:textInput>
          </w:ffData>
        </w:fldChar>
      </w:r>
      <w:r w:rsidR="00987D33" w:rsidRPr="00534ABD">
        <w:rPr>
          <w:lang w:val="en-GB"/>
        </w:rPr>
        <w:instrText xml:space="preserve"> FORMTEXT </w:instrText>
      </w:r>
      <w:r w:rsidR="00987D33" w:rsidRPr="00FA400F">
        <w:rPr>
          <w:lang w:val="en-GB"/>
        </w:rPr>
      </w:r>
      <w:r w:rsidR="00987D33" w:rsidRPr="00FA400F">
        <w:rPr>
          <w:lang w:val="en-GB"/>
        </w:rPr>
        <w:fldChar w:fldCharType="separate"/>
      </w:r>
      <w:r w:rsidR="00987D33" w:rsidRPr="00534ABD">
        <w:rPr>
          <w:lang w:val="en-GB"/>
        </w:rPr>
        <w:t>(date)</w:t>
      </w:r>
      <w:r w:rsidR="00987D33" w:rsidRPr="00FA400F">
        <w:rPr>
          <w:lang w:val="en-GB"/>
        </w:rPr>
        <w:fldChar w:fldCharType="end"/>
      </w:r>
      <w:r w:rsidRPr="00534ABD">
        <w:rPr>
          <w:lang w:val="en-GB"/>
        </w:rPr>
        <w:t xml:space="preserve"> (</w:t>
      </w:r>
      <w:r w:rsidRPr="00534ABD">
        <w:rPr>
          <w:b/>
          <w:bCs/>
          <w:lang w:val="en-GB"/>
        </w:rPr>
        <w:t>An</w:t>
      </w:r>
      <w:r w:rsidR="00987D33" w:rsidRPr="00534ABD">
        <w:rPr>
          <w:b/>
          <w:bCs/>
          <w:lang w:val="en-GB"/>
        </w:rPr>
        <w:t>nex</w:t>
      </w:r>
      <w:r w:rsidRPr="00534ABD">
        <w:rPr>
          <w:b/>
          <w:bCs/>
          <w:lang w:val="en-GB"/>
        </w:rPr>
        <w:t xml:space="preserve"> 5</w:t>
      </w:r>
      <w:r w:rsidRPr="00534ABD">
        <w:rPr>
          <w:lang w:val="en-GB"/>
        </w:rPr>
        <w:t xml:space="preserve">) </w:t>
      </w:r>
      <w:r w:rsidR="00987D33" w:rsidRPr="00534ABD">
        <w:rPr>
          <w:lang w:val="en-GB"/>
        </w:rPr>
        <w:t>prepared by the Recipient for implementing the project constitute the binding framework for</w:t>
      </w:r>
      <w:r w:rsidR="00A63AAB" w:rsidRPr="00534ABD">
        <w:rPr>
          <w:lang w:val="en-GB"/>
        </w:rPr>
        <w:t xml:space="preserve"> </w:t>
      </w:r>
      <w:r w:rsidR="00987D33" w:rsidRPr="00534ABD">
        <w:rPr>
          <w:lang w:val="en-GB"/>
        </w:rPr>
        <w:t xml:space="preserve">implementation of the measures </w:t>
      </w:r>
      <w:r w:rsidR="00327EF9" w:rsidRPr="00534ABD">
        <w:rPr>
          <w:lang w:val="en-GB"/>
        </w:rPr>
        <w:t>set out</w:t>
      </w:r>
      <w:r w:rsidR="00987D33" w:rsidRPr="00534ABD">
        <w:rPr>
          <w:lang w:val="en-GB"/>
        </w:rPr>
        <w:t xml:space="preserve"> </w:t>
      </w:r>
      <w:r w:rsidR="00327EF9" w:rsidRPr="00534ABD">
        <w:rPr>
          <w:lang w:val="en-GB"/>
        </w:rPr>
        <w:t>in</w:t>
      </w:r>
      <w:r w:rsidR="00987D33" w:rsidRPr="00534ABD">
        <w:rPr>
          <w:lang w:val="en-GB"/>
        </w:rPr>
        <w:t xml:space="preserve"> </w:t>
      </w:r>
      <w:r w:rsidR="00060915" w:rsidRPr="00534ABD">
        <w:rPr>
          <w:lang w:val="en-GB"/>
        </w:rPr>
        <w:t>Section</w:t>
      </w:r>
      <w:r w:rsidR="00987D33" w:rsidRPr="00534ABD">
        <w:rPr>
          <w:lang w:val="en-GB"/>
        </w:rPr>
        <w:t xml:space="preserve"> 1.3.</w:t>
      </w:r>
      <w:r w:rsidRPr="00534ABD">
        <w:rPr>
          <w:lang w:val="en-GB"/>
        </w:rPr>
        <w:t xml:space="preserve"> </w:t>
      </w:r>
      <w:r w:rsidR="00987D33" w:rsidRPr="00534ABD">
        <w:rPr>
          <w:lang w:val="en-GB"/>
        </w:rPr>
        <w:t xml:space="preserve">The local subsidy shall be used exclusively for the implementation of these measures in accordance with the project description and the budget. </w:t>
      </w:r>
      <w:r w:rsidR="009874BB" w:rsidRPr="00534ABD">
        <w:rPr>
          <w:lang w:val="en-GB"/>
        </w:rPr>
        <w:t>Any remaining amount must be repaid to the Subsidy Donor. Any additional costs arising shall be borne by the Recipient.</w:t>
      </w:r>
    </w:p>
    <w:p w14:paraId="7653A073" w14:textId="77777777" w:rsidR="00844525" w:rsidRPr="00534ABD" w:rsidRDefault="00844525" w:rsidP="00D97DCE">
      <w:pPr>
        <w:pStyle w:val="Einzug"/>
        <w:rPr>
          <w:lang w:val="en-GB"/>
        </w:rPr>
      </w:pPr>
    </w:p>
    <w:p w14:paraId="013F5431" w14:textId="38D2708D" w:rsidR="00844525" w:rsidRPr="00534ABD" w:rsidRDefault="00844525" w:rsidP="000406C5">
      <w:pPr>
        <w:pStyle w:val="Einzug"/>
        <w:rPr>
          <w:lang w:val="en-GB"/>
        </w:rPr>
      </w:pPr>
      <w:r w:rsidRPr="00534ABD">
        <w:rPr>
          <w:lang w:val="en-GB"/>
        </w:rPr>
        <w:t>1.</w:t>
      </w:r>
      <w:r w:rsidR="009874BB" w:rsidRPr="00534ABD">
        <w:rPr>
          <w:lang w:val="en-GB"/>
        </w:rPr>
        <w:t>5</w:t>
      </w:r>
      <w:r w:rsidRPr="00534ABD">
        <w:rPr>
          <w:lang w:val="en-GB"/>
        </w:rPr>
        <w:tab/>
        <w:t>The Recipient shall be advised in implementing the measure specified in 1.</w:t>
      </w:r>
      <w:r w:rsidR="009874BB" w:rsidRPr="00534ABD">
        <w:rPr>
          <w:lang w:val="en-GB"/>
        </w:rPr>
        <w:t>3</w:t>
      </w:r>
      <w:r w:rsidRPr="00534ABD">
        <w:rPr>
          <w:lang w:val="en-GB"/>
        </w:rPr>
        <w:t xml:space="preserve"> by </w:t>
      </w:r>
      <w:r w:rsidR="000E75A1" w:rsidRPr="00FA400F">
        <w:rPr>
          <w:lang w:val="en-GB"/>
        </w:rPr>
        <w:fldChar w:fldCharType="begin" w:fldLock="1">
          <w:ffData>
            <w:name w:val="Text17"/>
            <w:enabled/>
            <w:calcOnExit w:val="0"/>
            <w:textInput/>
          </w:ffData>
        </w:fldChar>
      </w:r>
      <w:bookmarkStart w:id="13" w:name="Text17"/>
      <w:r w:rsidR="000406C5"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End w:id="13"/>
      <w:r w:rsidRPr="00534ABD">
        <w:rPr>
          <w:rStyle w:val="FunoteZchn"/>
          <w:lang w:val="en-GB"/>
        </w:rPr>
        <w:footnoteReference w:id="6"/>
      </w:r>
      <w:r w:rsidRPr="00534ABD">
        <w:rPr>
          <w:lang w:val="en-GB"/>
        </w:rPr>
        <w:t xml:space="preserve"> and shall </w:t>
      </w:r>
      <w:r w:rsidR="009874BB" w:rsidRPr="00534ABD">
        <w:rPr>
          <w:lang w:val="en-GB"/>
        </w:rPr>
        <w:t>apply</w:t>
      </w:r>
      <w:r w:rsidRPr="00534ABD">
        <w:rPr>
          <w:lang w:val="en-GB"/>
        </w:rPr>
        <w:t xml:space="preserve"> their recommendations.</w:t>
      </w:r>
    </w:p>
    <w:p w14:paraId="758D8B61" w14:textId="54EF2D60" w:rsidR="006D3173" w:rsidRPr="00534ABD" w:rsidRDefault="006D3173" w:rsidP="00B27603">
      <w:pPr>
        <w:ind w:left="705" w:hanging="705"/>
        <w:rPr>
          <w:lang w:val="en-GB"/>
        </w:rPr>
      </w:pPr>
    </w:p>
    <w:p w14:paraId="3F9BCCA3" w14:textId="77777777" w:rsidR="00537846" w:rsidRPr="00534ABD" w:rsidRDefault="00537846" w:rsidP="00D97DCE">
      <w:pPr>
        <w:ind w:left="705" w:hanging="705"/>
        <w:rPr>
          <w:lang w:val="en-GB"/>
        </w:rPr>
      </w:pPr>
    </w:p>
    <w:p w14:paraId="2B801CD8" w14:textId="77777777" w:rsidR="00844525" w:rsidRPr="00534ABD" w:rsidRDefault="00844525" w:rsidP="00BF4017">
      <w:pPr>
        <w:pStyle w:val="nummerierteeberschrift"/>
        <w:rPr>
          <w:lang w:val="en-GB"/>
        </w:rPr>
      </w:pPr>
      <w:r w:rsidRPr="00534ABD">
        <w:rPr>
          <w:lang w:val="en-GB"/>
        </w:rPr>
        <w:t>2.</w:t>
      </w:r>
      <w:r w:rsidRPr="00534ABD">
        <w:rPr>
          <w:lang w:val="en-GB"/>
        </w:rPr>
        <w:tab/>
        <w:t>Disbursement of the local subsidy</w:t>
      </w:r>
    </w:p>
    <w:p w14:paraId="6CDF60B5" w14:textId="77777777" w:rsidR="00844525" w:rsidRPr="00534ABD" w:rsidRDefault="00844525" w:rsidP="008345DE">
      <w:pPr>
        <w:rPr>
          <w:lang w:val="en-GB"/>
        </w:rPr>
      </w:pPr>
    </w:p>
    <w:p w14:paraId="508E0294" w14:textId="77777777" w:rsidR="00844525" w:rsidRPr="00534ABD" w:rsidRDefault="00844525" w:rsidP="00BF4017">
      <w:pPr>
        <w:pStyle w:val="Einzug"/>
        <w:rPr>
          <w:lang w:val="en-GB"/>
        </w:rPr>
      </w:pPr>
      <w:r w:rsidRPr="00534ABD">
        <w:rPr>
          <w:lang w:val="en-GB"/>
        </w:rPr>
        <w:t>2.1</w:t>
      </w:r>
      <w:r w:rsidRPr="00534ABD">
        <w:rPr>
          <w:lang w:val="en-GB"/>
        </w:rPr>
        <w:tab/>
        <w:t>The Recipient must meet the following conditions before the local subsidy is disbursed:</w:t>
      </w:r>
    </w:p>
    <w:p w14:paraId="7305C74C" w14:textId="0B7697C8" w:rsidR="00ED6D9A" w:rsidRPr="00534ABD" w:rsidRDefault="007F05F6" w:rsidP="00ED6D9A">
      <w:pPr>
        <w:pStyle w:val="Spiegelstrich"/>
        <w:rPr>
          <w:lang w:val="en-GB"/>
        </w:rPr>
      </w:pPr>
      <w:r>
        <w:rPr>
          <w:lang w:val="en-GB"/>
        </w:rPr>
        <w:lastRenderedPageBreak/>
        <w:t xml:space="preserve">The </w:t>
      </w:r>
      <w:r w:rsidR="00ED6D9A" w:rsidRPr="00534ABD">
        <w:rPr>
          <w:lang w:val="en-GB"/>
        </w:rPr>
        <w:t>Recipient must sign this agreement in a legally binding manner</w:t>
      </w:r>
      <w:r w:rsidR="007C27C3" w:rsidRPr="00534ABD">
        <w:rPr>
          <w:lang w:val="en-GB"/>
        </w:rPr>
        <w:t>;</w:t>
      </w:r>
    </w:p>
    <w:p w14:paraId="36197F11" w14:textId="128F56D0" w:rsidR="00844525" w:rsidRPr="00534ABD" w:rsidRDefault="00844525" w:rsidP="00FB165B">
      <w:pPr>
        <w:pStyle w:val="Spiegelstrich"/>
        <w:rPr>
          <w:color w:val="00B050"/>
          <w:lang w:val="en-GB"/>
        </w:rPr>
      </w:pPr>
      <w:r w:rsidRPr="00D97DCE">
        <w:rPr>
          <w:color w:val="00B050"/>
          <w:lang w:val="en-GB"/>
        </w:rPr>
        <w:t xml:space="preserve">Submission/provision of </w:t>
      </w:r>
      <w:bookmarkStart w:id="14" w:name="Text19"/>
      <w:r w:rsidR="000E75A1" w:rsidRPr="00D97DCE">
        <w:rPr>
          <w:color w:val="00B050"/>
          <w:lang w:val="en-GB"/>
        </w:rPr>
        <w:fldChar w:fldCharType="begin" w:fldLock="1">
          <w:ffData>
            <w:name w:val="Text19"/>
            <w:enabled/>
            <w:calcOnExit w:val="0"/>
            <w:textInput/>
          </w:ffData>
        </w:fldChar>
      </w:r>
      <w:r w:rsidR="00BF4017" w:rsidRPr="00D97DCE">
        <w:rPr>
          <w:color w:val="00B050"/>
          <w:lang w:val="en-GB"/>
        </w:rPr>
        <w:instrText xml:space="preserve"> FORMTEXT </w:instrText>
      </w:r>
      <w:r w:rsidR="000E75A1" w:rsidRPr="00D97DCE">
        <w:rPr>
          <w:color w:val="00B050"/>
          <w:lang w:val="en-GB"/>
        </w:rPr>
      </w:r>
      <w:r w:rsidR="000E75A1" w:rsidRPr="00D97DCE">
        <w:rPr>
          <w:color w:val="00B050"/>
          <w:lang w:val="en-GB"/>
        </w:rPr>
        <w:fldChar w:fldCharType="separate"/>
      </w:r>
      <w:r w:rsidRPr="00D97DCE">
        <w:rPr>
          <w:color w:val="00B050"/>
          <w:lang w:val="en-GB"/>
        </w:rPr>
        <w:t>     </w:t>
      </w:r>
      <w:r w:rsidR="000E75A1" w:rsidRPr="00D97DCE">
        <w:rPr>
          <w:color w:val="00B050"/>
          <w:lang w:val="en-GB"/>
        </w:rPr>
        <w:fldChar w:fldCharType="end"/>
      </w:r>
      <w:r w:rsidRPr="00D97DCE">
        <w:rPr>
          <w:rStyle w:val="FunoteZchn"/>
          <w:color w:val="00B050"/>
          <w:lang w:val="en-GB"/>
        </w:rPr>
        <w:footnoteReference w:id="7"/>
      </w:r>
      <w:bookmarkEnd w:id="14"/>
      <w:r w:rsidR="007C27C3" w:rsidRPr="00534ABD">
        <w:rPr>
          <w:color w:val="00B050"/>
          <w:lang w:val="en-GB"/>
        </w:rPr>
        <w:t>.</w:t>
      </w:r>
    </w:p>
    <w:p w14:paraId="45A29ADC" w14:textId="77777777" w:rsidR="00365B3E" w:rsidRPr="00534ABD" w:rsidRDefault="00365B3E" w:rsidP="00365B3E">
      <w:pPr>
        <w:pStyle w:val="Spiegelstrich"/>
        <w:numPr>
          <w:ilvl w:val="0"/>
          <w:numId w:val="0"/>
        </w:numPr>
        <w:ind w:left="993"/>
        <w:rPr>
          <w:color w:val="00B050"/>
          <w:lang w:val="en-GB"/>
        </w:rPr>
      </w:pPr>
    </w:p>
    <w:p w14:paraId="79A520C5" w14:textId="47D9EDD9" w:rsidR="006B6069" w:rsidRPr="00534ABD" w:rsidRDefault="006B6069" w:rsidP="006B6069">
      <w:pPr>
        <w:pStyle w:val="Einzug"/>
        <w:rPr>
          <w:i/>
          <w:iCs/>
          <w:color w:val="FF0000"/>
          <w:lang w:val="en-GB"/>
        </w:rPr>
      </w:pPr>
      <w:r w:rsidRPr="00534ABD">
        <w:rPr>
          <w:lang w:val="en-GB"/>
        </w:rPr>
        <w:t>2.2</w:t>
      </w:r>
      <w:r w:rsidRPr="00534ABD">
        <w:rPr>
          <w:lang w:val="en-GB"/>
        </w:rPr>
        <w:tab/>
      </w:r>
      <w:r w:rsidRPr="00534ABD">
        <w:rPr>
          <w:i/>
          <w:color w:val="FF0000"/>
          <w:lang w:val="en-GB"/>
        </w:rPr>
        <w:t xml:space="preserve">Alternative 1 </w:t>
      </w:r>
      <w:r w:rsidR="009336DF">
        <w:rPr>
          <w:i/>
          <w:color w:val="FF0000"/>
          <w:lang w:val="en-GB"/>
        </w:rPr>
        <w:t xml:space="preserve">for 2.2 </w:t>
      </w:r>
      <w:r w:rsidRPr="00534ABD">
        <w:rPr>
          <w:i/>
          <w:color w:val="FF0000"/>
          <w:lang w:val="en-GB"/>
        </w:rPr>
        <w:t>(advance payment procedure)</w:t>
      </w:r>
    </w:p>
    <w:p w14:paraId="4EE71B21" w14:textId="3EA4722D" w:rsidR="006B6069" w:rsidRPr="00534ABD" w:rsidRDefault="00916EAB" w:rsidP="006B6069">
      <w:pPr>
        <w:pStyle w:val="Einzug"/>
        <w:ind w:firstLine="0"/>
        <w:rPr>
          <w:lang w:val="en-GB"/>
        </w:rPr>
      </w:pPr>
      <w:r w:rsidRPr="00534ABD">
        <w:rPr>
          <w:color w:val="00B050"/>
          <w:lang w:val="en-GB"/>
        </w:rPr>
        <w:t xml:space="preserve">Disbursement </w:t>
      </w:r>
      <w:r w:rsidR="006B6069" w:rsidRPr="00534ABD">
        <w:rPr>
          <w:color w:val="00B050"/>
          <w:lang w:val="en-GB"/>
        </w:rPr>
        <w:t xml:space="preserve">of this </w:t>
      </w:r>
      <w:r w:rsidR="009874BB" w:rsidRPr="00534ABD">
        <w:rPr>
          <w:color w:val="00B050"/>
          <w:lang w:val="en-GB"/>
        </w:rPr>
        <w:t xml:space="preserve">local </w:t>
      </w:r>
      <w:r w:rsidR="006B6069" w:rsidRPr="00534ABD">
        <w:rPr>
          <w:color w:val="00B050"/>
          <w:lang w:val="en-GB"/>
        </w:rPr>
        <w:t>subsidy shall take the form of advance</w:t>
      </w:r>
      <w:r w:rsidR="00282493" w:rsidRPr="00534ABD">
        <w:rPr>
          <w:color w:val="00B050"/>
          <w:lang w:val="en-GB"/>
        </w:rPr>
        <w:t xml:space="preserve"> payments in</w:t>
      </w:r>
      <w:r w:rsidR="006B6069" w:rsidRPr="00534ABD">
        <w:rPr>
          <w:color w:val="00B050"/>
          <w:lang w:val="en-GB"/>
        </w:rPr>
        <w:t xml:space="preserve"> instalments</w:t>
      </w:r>
      <w:r w:rsidR="009874BB" w:rsidRPr="00534ABD">
        <w:rPr>
          <w:color w:val="00B050"/>
          <w:lang w:val="en-GB"/>
        </w:rPr>
        <w:t xml:space="preserve"> (in accordance with Annex 3)</w:t>
      </w:r>
      <w:r w:rsidR="006B6069" w:rsidRPr="00534ABD">
        <w:rPr>
          <w:color w:val="00B050"/>
          <w:lang w:val="en-GB"/>
        </w:rPr>
        <w:t xml:space="preserve"> in line with monthly </w:t>
      </w:r>
      <w:r w:rsidR="006B6069" w:rsidRPr="00534ABD">
        <w:rPr>
          <w:i/>
          <w:color w:val="FF0000"/>
          <w:lang w:val="en-GB"/>
        </w:rPr>
        <w:t>(alternatively: no more than quarterly</w:t>
      </w:r>
      <w:r w:rsidR="00A63AAB" w:rsidRPr="00534ABD">
        <w:rPr>
          <w:i/>
          <w:color w:val="FF0000"/>
          <w:lang w:val="en-GB"/>
        </w:rPr>
        <w:t>,</w:t>
      </w:r>
      <w:r w:rsidR="009874BB" w:rsidRPr="00534ABD">
        <w:rPr>
          <w:i/>
          <w:color w:val="FF0000"/>
          <w:lang w:val="en-GB"/>
        </w:rPr>
        <w:t xml:space="preserve"> </w:t>
      </w:r>
      <w:r w:rsidR="00282493" w:rsidRPr="00534ABD">
        <w:rPr>
          <w:i/>
          <w:color w:val="FF0000"/>
          <w:lang w:val="en-GB"/>
        </w:rPr>
        <w:t>if the term of the agreement</w:t>
      </w:r>
      <w:r w:rsidR="009874BB" w:rsidRPr="00534ABD">
        <w:rPr>
          <w:i/>
          <w:color w:val="FF0000"/>
          <w:lang w:val="en-GB"/>
        </w:rPr>
        <w:t xml:space="preserve"> exceed</w:t>
      </w:r>
      <w:r w:rsidR="00282493" w:rsidRPr="00534ABD">
        <w:rPr>
          <w:i/>
          <w:color w:val="FF0000"/>
          <w:lang w:val="en-GB"/>
        </w:rPr>
        <w:t>s</w:t>
      </w:r>
      <w:r w:rsidR="009874BB" w:rsidRPr="00534ABD">
        <w:rPr>
          <w:i/>
          <w:color w:val="FF0000"/>
          <w:lang w:val="en-GB"/>
        </w:rPr>
        <w:t xml:space="preserve"> 6 months</w:t>
      </w:r>
      <w:r w:rsidR="006B6069" w:rsidRPr="00534ABD">
        <w:rPr>
          <w:i/>
          <w:color w:val="FF0000"/>
          <w:lang w:val="en-GB"/>
        </w:rPr>
        <w:t>)</w:t>
      </w:r>
      <w:r w:rsidR="006B6069" w:rsidRPr="00534ABD">
        <w:rPr>
          <w:color w:val="00B050"/>
          <w:lang w:val="en-GB"/>
        </w:rPr>
        <w:t xml:space="preserve"> </w:t>
      </w:r>
      <w:r w:rsidR="009874BB" w:rsidRPr="00534ABD">
        <w:rPr>
          <w:color w:val="00B050"/>
          <w:lang w:val="en-GB"/>
        </w:rPr>
        <w:t xml:space="preserve">funding </w:t>
      </w:r>
      <w:r w:rsidR="006B6069" w:rsidRPr="00534ABD">
        <w:rPr>
          <w:color w:val="00B050"/>
          <w:lang w:val="en-GB"/>
        </w:rPr>
        <w:t>requirements.</w:t>
      </w:r>
    </w:p>
    <w:p w14:paraId="13089AAE" w14:textId="77777777" w:rsidR="006B6069" w:rsidRPr="00534ABD" w:rsidRDefault="006B6069" w:rsidP="006B6069">
      <w:pPr>
        <w:rPr>
          <w:lang w:val="en-GB"/>
        </w:rPr>
      </w:pPr>
    </w:p>
    <w:p w14:paraId="4C22C8F2" w14:textId="67A2E6FB" w:rsidR="006B6069" w:rsidRPr="00534ABD" w:rsidRDefault="006B6069" w:rsidP="006B6069">
      <w:pPr>
        <w:pStyle w:val="Einzug"/>
        <w:rPr>
          <w:color w:val="00B050"/>
          <w:lang w:val="en-GB"/>
        </w:rPr>
      </w:pPr>
      <w:r w:rsidRPr="00534ABD">
        <w:rPr>
          <w:lang w:val="en-GB"/>
        </w:rPr>
        <w:tab/>
      </w:r>
      <w:r w:rsidRPr="00534ABD">
        <w:rPr>
          <w:color w:val="00B050"/>
          <w:lang w:val="en-GB"/>
        </w:rPr>
        <w:t xml:space="preserve">If at least 80% of the previous </w:t>
      </w:r>
      <w:r w:rsidR="009874BB" w:rsidRPr="00534ABD">
        <w:rPr>
          <w:color w:val="00B050"/>
          <w:lang w:val="en-GB"/>
        </w:rPr>
        <w:t xml:space="preserve">disbursement </w:t>
      </w:r>
      <w:r w:rsidRPr="00534ABD">
        <w:rPr>
          <w:color w:val="00B050"/>
          <w:lang w:val="en-GB"/>
        </w:rPr>
        <w:t>ha</w:t>
      </w:r>
      <w:r w:rsidR="00282493" w:rsidRPr="00534ABD">
        <w:rPr>
          <w:color w:val="00B050"/>
          <w:lang w:val="en-GB"/>
        </w:rPr>
        <w:t>s</w:t>
      </w:r>
      <w:r w:rsidRPr="00534ABD">
        <w:rPr>
          <w:color w:val="00B050"/>
          <w:lang w:val="en-GB"/>
        </w:rPr>
        <w:t xml:space="preserve"> been </w:t>
      </w:r>
      <w:r w:rsidR="009874BB" w:rsidRPr="00534ABD">
        <w:rPr>
          <w:color w:val="00B050"/>
          <w:lang w:val="en-GB"/>
        </w:rPr>
        <w:t>used for implementing the project</w:t>
      </w:r>
      <w:r w:rsidR="00916EAB" w:rsidRPr="00534ABD">
        <w:rPr>
          <w:color w:val="00B050"/>
          <w:lang w:val="en-GB"/>
        </w:rPr>
        <w:t>,</w:t>
      </w:r>
      <w:r w:rsidR="00282493" w:rsidRPr="00534ABD">
        <w:rPr>
          <w:color w:val="00B050"/>
          <w:lang w:val="en-GB"/>
        </w:rPr>
        <w:t xml:space="preserve"> </w:t>
      </w:r>
      <w:r w:rsidR="007C27C3" w:rsidRPr="00534ABD">
        <w:rPr>
          <w:color w:val="00B050"/>
          <w:lang w:val="en-GB"/>
        </w:rPr>
        <w:t>evidence</w:t>
      </w:r>
      <w:r w:rsidR="00282493" w:rsidRPr="00534ABD">
        <w:rPr>
          <w:color w:val="00B050"/>
          <w:lang w:val="en-GB"/>
        </w:rPr>
        <w:t xml:space="preserve"> of this </w:t>
      </w:r>
      <w:r w:rsidR="004F4C94" w:rsidRPr="00534ABD">
        <w:rPr>
          <w:color w:val="00B050"/>
          <w:lang w:val="en-GB"/>
        </w:rPr>
        <w:t xml:space="preserve">has been </w:t>
      </w:r>
      <w:r w:rsidR="00282493" w:rsidRPr="00534ABD">
        <w:rPr>
          <w:color w:val="00B050"/>
          <w:lang w:val="en-GB"/>
        </w:rPr>
        <w:t xml:space="preserve">provided, and settlement </w:t>
      </w:r>
      <w:r w:rsidR="004F4C94" w:rsidRPr="00534ABD">
        <w:rPr>
          <w:color w:val="00B050"/>
          <w:lang w:val="en-GB"/>
        </w:rPr>
        <w:t xml:space="preserve">has been </w:t>
      </w:r>
      <w:r w:rsidR="00282493" w:rsidRPr="00534ABD">
        <w:rPr>
          <w:color w:val="00B050"/>
          <w:lang w:val="en-GB"/>
        </w:rPr>
        <w:t xml:space="preserve">completed in accordance with </w:t>
      </w:r>
      <w:r w:rsidR="00A63AAB" w:rsidRPr="00534ABD">
        <w:rPr>
          <w:color w:val="00B050"/>
          <w:lang w:val="en-GB"/>
        </w:rPr>
        <w:t>S</w:t>
      </w:r>
      <w:r w:rsidR="00282493" w:rsidRPr="00534ABD">
        <w:rPr>
          <w:color w:val="00B050"/>
          <w:lang w:val="en-GB"/>
        </w:rPr>
        <w:t>ection 3</w:t>
      </w:r>
      <w:r w:rsidRPr="00534ABD">
        <w:rPr>
          <w:color w:val="00B050"/>
          <w:lang w:val="en-GB"/>
        </w:rPr>
        <w:t>, the next advance payment can be requested. The advance payment</w:t>
      </w:r>
      <w:r w:rsidR="00282493" w:rsidRPr="00534ABD">
        <w:rPr>
          <w:color w:val="00B050"/>
          <w:lang w:val="en-GB"/>
        </w:rPr>
        <w:t>s</w:t>
      </w:r>
      <w:r w:rsidRPr="00534ABD">
        <w:rPr>
          <w:color w:val="00B050"/>
          <w:lang w:val="en-GB"/>
        </w:rPr>
        <w:t xml:space="preserve"> must be requested in writing</w:t>
      </w:r>
      <w:r w:rsidR="00282493" w:rsidRPr="00534ABD">
        <w:rPr>
          <w:color w:val="00B050"/>
          <w:lang w:val="en-GB"/>
        </w:rPr>
        <w:t xml:space="preserve"> in accordance with Annex 3</w:t>
      </w:r>
      <w:r w:rsidRPr="00534ABD">
        <w:rPr>
          <w:color w:val="00B050"/>
          <w:lang w:val="en-GB"/>
        </w:rPr>
        <w:t>.</w:t>
      </w:r>
      <w:r w:rsidRPr="00534ABD">
        <w:rPr>
          <w:color w:val="00B050"/>
          <w:lang w:val="en-GB"/>
        </w:rPr>
        <w:br/>
      </w:r>
      <w:r w:rsidRPr="00534ABD">
        <w:rPr>
          <w:color w:val="00B050"/>
          <w:lang w:val="en-GB"/>
        </w:rPr>
        <w:br/>
        <w:t>Any residual funds held by the Recipient will be offset against the following disbursement.</w:t>
      </w:r>
    </w:p>
    <w:p w14:paraId="6D83CD8B" w14:textId="6EF4D085" w:rsidR="006B6069" w:rsidRPr="00534ABD" w:rsidRDefault="006B6069" w:rsidP="006B6069">
      <w:pPr>
        <w:pStyle w:val="Einzug"/>
        <w:ind w:hanging="1"/>
        <w:rPr>
          <w:lang w:val="en-GB"/>
        </w:rPr>
      </w:pPr>
    </w:p>
    <w:p w14:paraId="74714155" w14:textId="6F840A31" w:rsidR="006B6069" w:rsidRPr="00534ABD" w:rsidRDefault="006B6069" w:rsidP="006B6069">
      <w:pPr>
        <w:pStyle w:val="Einzug"/>
        <w:ind w:left="0" w:firstLine="0"/>
        <w:rPr>
          <w:rFonts w:ascii="Abadi" w:hAnsi="Abadi"/>
          <w:color w:val="FF0000"/>
          <w:lang w:val="en-GB"/>
        </w:rPr>
      </w:pPr>
      <w:r w:rsidRPr="00534ABD">
        <w:rPr>
          <w:lang w:val="en-GB"/>
        </w:rPr>
        <w:t>2.2</w:t>
      </w:r>
      <w:r w:rsidRPr="00534ABD">
        <w:rPr>
          <w:lang w:val="en-GB"/>
        </w:rPr>
        <w:tab/>
      </w:r>
      <w:r w:rsidRPr="00534ABD">
        <w:rPr>
          <w:i/>
          <w:color w:val="FF0000"/>
          <w:lang w:val="en-GB"/>
        </w:rPr>
        <w:t xml:space="preserve">Alternative 2 </w:t>
      </w:r>
      <w:r w:rsidR="009336DF">
        <w:rPr>
          <w:i/>
          <w:color w:val="FF0000"/>
          <w:lang w:val="en-GB"/>
        </w:rPr>
        <w:t xml:space="preserve">for 2.2 </w:t>
      </w:r>
      <w:r w:rsidRPr="00534ABD">
        <w:rPr>
          <w:i/>
          <w:color w:val="FF0000"/>
          <w:lang w:val="en-GB"/>
        </w:rPr>
        <w:t>(reimbursement procedure)</w:t>
      </w:r>
    </w:p>
    <w:p w14:paraId="37E45330" w14:textId="19A582E9" w:rsidR="006B6069" w:rsidRPr="00534ABD" w:rsidRDefault="00916EAB" w:rsidP="006B6069">
      <w:pPr>
        <w:pStyle w:val="Einzug"/>
        <w:ind w:firstLine="0"/>
        <w:rPr>
          <w:color w:val="00B050"/>
          <w:lang w:val="en-GB"/>
        </w:rPr>
      </w:pPr>
      <w:r w:rsidRPr="00534ABD">
        <w:rPr>
          <w:color w:val="00B050"/>
          <w:lang w:val="en-GB"/>
        </w:rPr>
        <w:t xml:space="preserve">Disbursement </w:t>
      </w:r>
      <w:r w:rsidR="006B6069" w:rsidRPr="00534ABD">
        <w:rPr>
          <w:color w:val="00B050"/>
          <w:lang w:val="en-GB"/>
        </w:rPr>
        <w:t xml:space="preserve">of this </w:t>
      </w:r>
      <w:r w:rsidR="00282493" w:rsidRPr="00534ABD">
        <w:rPr>
          <w:color w:val="00B050"/>
          <w:lang w:val="en-GB"/>
        </w:rPr>
        <w:t xml:space="preserve">local </w:t>
      </w:r>
      <w:r w:rsidR="006B6069" w:rsidRPr="00534ABD">
        <w:rPr>
          <w:color w:val="00B050"/>
          <w:lang w:val="en-GB"/>
        </w:rPr>
        <w:t>subsidy will take the form of monthly</w:t>
      </w:r>
      <w:r w:rsidR="006B6069" w:rsidRPr="00534ABD">
        <w:rPr>
          <w:lang w:val="en-GB"/>
        </w:rPr>
        <w:t xml:space="preserve"> </w:t>
      </w:r>
      <w:r w:rsidR="006B6069" w:rsidRPr="00534ABD">
        <w:rPr>
          <w:i/>
          <w:color w:val="FF0000"/>
          <w:lang w:val="en-GB"/>
        </w:rPr>
        <w:t>(alternatively: quarterly</w:t>
      </w:r>
      <w:r w:rsidR="00A63AAB" w:rsidRPr="00534ABD">
        <w:rPr>
          <w:i/>
          <w:color w:val="FF0000"/>
          <w:lang w:val="en-GB"/>
        </w:rPr>
        <w:t>,</w:t>
      </w:r>
      <w:r w:rsidR="00282493" w:rsidRPr="00534ABD">
        <w:rPr>
          <w:i/>
          <w:color w:val="FF0000"/>
          <w:lang w:val="en-GB"/>
        </w:rPr>
        <w:t xml:space="preserve"> if the term of the agreement exceeds 6 months</w:t>
      </w:r>
      <w:r w:rsidR="006B6069" w:rsidRPr="00534ABD">
        <w:rPr>
          <w:i/>
          <w:color w:val="FF0000"/>
          <w:lang w:val="en-GB"/>
        </w:rPr>
        <w:t>)</w:t>
      </w:r>
      <w:r w:rsidR="006B6069" w:rsidRPr="00534ABD">
        <w:rPr>
          <w:lang w:val="en-GB"/>
        </w:rPr>
        <w:t xml:space="preserve"> </w:t>
      </w:r>
      <w:r w:rsidR="006B6069" w:rsidRPr="00534ABD">
        <w:rPr>
          <w:color w:val="00B050"/>
          <w:lang w:val="en-GB"/>
        </w:rPr>
        <w:t>instalments as reimbursement of the amounts paid</w:t>
      </w:r>
      <w:r w:rsidR="00282493" w:rsidRPr="00534ABD">
        <w:rPr>
          <w:color w:val="00B050"/>
          <w:lang w:val="en-GB"/>
        </w:rPr>
        <w:t xml:space="preserve"> </w:t>
      </w:r>
      <w:r w:rsidR="00560AA1" w:rsidRPr="00534ABD">
        <w:rPr>
          <w:color w:val="00B050"/>
          <w:lang w:val="en-GB"/>
        </w:rPr>
        <w:t xml:space="preserve">and settled </w:t>
      </w:r>
      <w:r w:rsidR="00282493" w:rsidRPr="00534ABD">
        <w:rPr>
          <w:color w:val="00B050"/>
          <w:lang w:val="en-GB"/>
        </w:rPr>
        <w:t xml:space="preserve">by the Recipient with evidence provided of their use for the project </w:t>
      </w:r>
      <w:r w:rsidR="00B7294E">
        <w:rPr>
          <w:color w:val="00B050"/>
          <w:lang w:val="en-GB"/>
        </w:rPr>
        <w:t>implementation</w:t>
      </w:r>
      <w:r w:rsidR="006B6069" w:rsidRPr="00534ABD">
        <w:rPr>
          <w:color w:val="00B050"/>
          <w:lang w:val="en-GB"/>
        </w:rPr>
        <w:t>.</w:t>
      </w:r>
    </w:p>
    <w:p w14:paraId="0088DC41" w14:textId="77777777" w:rsidR="00EC7E0B" w:rsidRPr="00534ABD" w:rsidRDefault="00EC7E0B" w:rsidP="00D97DCE">
      <w:pPr>
        <w:pStyle w:val="AVertragstext"/>
        <w:ind w:left="0" w:firstLine="709"/>
        <w:rPr>
          <w:color w:val="00B050"/>
          <w:lang w:val="en-GB"/>
        </w:rPr>
      </w:pPr>
    </w:p>
    <w:p w14:paraId="4C009A4B" w14:textId="151C5622" w:rsidR="006B6069" w:rsidRPr="00534ABD" w:rsidRDefault="006B6069" w:rsidP="006B6069">
      <w:pPr>
        <w:pStyle w:val="Einzug"/>
        <w:rPr>
          <w:color w:val="FF0000"/>
          <w:lang w:val="en-GB"/>
        </w:rPr>
      </w:pPr>
      <w:bookmarkStart w:id="15" w:name="_GoBack"/>
      <w:r w:rsidRPr="006F1B4F">
        <w:rPr>
          <w:color w:val="00B050"/>
          <w:lang w:val="en-GB"/>
        </w:rPr>
        <w:t>2.3</w:t>
      </w:r>
      <w:bookmarkEnd w:id="15"/>
      <w:r w:rsidRPr="00534ABD">
        <w:rPr>
          <w:lang w:val="en-GB"/>
        </w:rPr>
        <w:tab/>
      </w:r>
      <w:r w:rsidR="00534ABD" w:rsidRPr="00D97DCE">
        <w:rPr>
          <w:i/>
          <w:iCs/>
          <w:color w:val="FF0000"/>
          <w:lang w:val="en-GB"/>
        </w:rPr>
        <w:t>To be inserted</w:t>
      </w:r>
      <w:r w:rsidR="00534ABD" w:rsidRPr="00D97DCE">
        <w:rPr>
          <w:color w:val="FF0000"/>
          <w:lang w:val="en-GB"/>
        </w:rPr>
        <w:t xml:space="preserve"> </w:t>
      </w:r>
      <w:r w:rsidRPr="00534ABD">
        <w:rPr>
          <w:i/>
          <w:color w:val="FF0000"/>
          <w:lang w:val="en-GB"/>
        </w:rPr>
        <w:t xml:space="preserve">in the </w:t>
      </w:r>
      <w:r w:rsidR="00534ABD" w:rsidRPr="00534ABD">
        <w:rPr>
          <w:i/>
          <w:color w:val="FF0000"/>
          <w:lang w:val="en-GB"/>
        </w:rPr>
        <w:t>case</w:t>
      </w:r>
      <w:r w:rsidRPr="00534ABD">
        <w:rPr>
          <w:i/>
          <w:color w:val="FF0000"/>
          <w:lang w:val="en-GB"/>
        </w:rPr>
        <w:t xml:space="preserve"> of direct payment procedure</w:t>
      </w:r>
      <w:r w:rsidRPr="00534ABD">
        <w:rPr>
          <w:rStyle w:val="Funotenzeichen"/>
          <w:i/>
          <w:iCs/>
          <w:color w:val="FF0000"/>
          <w:lang w:val="en-GB"/>
        </w:rPr>
        <w:footnoteReference w:id="8"/>
      </w:r>
      <w:r w:rsidRPr="00534ABD">
        <w:rPr>
          <w:color w:val="FF0000"/>
          <w:lang w:val="en-GB"/>
        </w:rPr>
        <w:t xml:space="preserve"> </w:t>
      </w:r>
    </w:p>
    <w:p w14:paraId="4E2BFD3F" w14:textId="3F154995" w:rsidR="006B6069" w:rsidRPr="00534ABD" w:rsidRDefault="006B6069" w:rsidP="006B6069">
      <w:pPr>
        <w:pStyle w:val="Einzug"/>
        <w:ind w:hanging="1"/>
        <w:rPr>
          <w:color w:val="00B050"/>
          <w:lang w:val="en-GB"/>
        </w:rPr>
      </w:pPr>
      <w:r w:rsidRPr="00534ABD">
        <w:rPr>
          <w:color w:val="00B050"/>
          <w:lang w:val="en-GB"/>
        </w:rPr>
        <w:t xml:space="preserve">This </w:t>
      </w:r>
      <w:r w:rsidR="00560AA1" w:rsidRPr="00534ABD">
        <w:rPr>
          <w:color w:val="00B050"/>
          <w:lang w:val="en-GB"/>
        </w:rPr>
        <w:t xml:space="preserve">local </w:t>
      </w:r>
      <w:r w:rsidRPr="00534ABD">
        <w:rPr>
          <w:color w:val="00B050"/>
          <w:lang w:val="en-GB"/>
        </w:rPr>
        <w:t xml:space="preserve">subsidy may be disbursed in the form of a direct payment </w:t>
      </w:r>
      <w:r w:rsidR="00A63AAB" w:rsidRPr="00534ABD">
        <w:rPr>
          <w:color w:val="00B050"/>
          <w:lang w:val="en-GB"/>
        </w:rPr>
        <w:t xml:space="preserve">for supplies and services </w:t>
      </w:r>
      <w:r w:rsidRPr="00534ABD">
        <w:rPr>
          <w:color w:val="00B050"/>
          <w:lang w:val="en-GB"/>
        </w:rPr>
        <w:t>to third part</w:t>
      </w:r>
      <w:r w:rsidR="00A63AAB" w:rsidRPr="00534ABD">
        <w:rPr>
          <w:color w:val="00B050"/>
          <w:lang w:val="en-GB"/>
        </w:rPr>
        <w:t>ies</w:t>
      </w:r>
      <w:r w:rsidRPr="00534ABD">
        <w:rPr>
          <w:color w:val="00B050"/>
          <w:lang w:val="en-GB"/>
        </w:rPr>
        <w:t xml:space="preserve"> on receipt of a corresponding</w:t>
      </w:r>
      <w:r w:rsidR="00560AA1" w:rsidRPr="00534ABD">
        <w:rPr>
          <w:color w:val="00B050"/>
          <w:lang w:val="en-GB"/>
        </w:rPr>
        <w:t xml:space="preserve"> written</w:t>
      </w:r>
      <w:r w:rsidRPr="00534ABD">
        <w:rPr>
          <w:color w:val="00B050"/>
          <w:lang w:val="en-GB"/>
        </w:rPr>
        <w:t xml:space="preserve"> request </w:t>
      </w:r>
      <w:r w:rsidR="00560AA1" w:rsidRPr="00534ABD">
        <w:rPr>
          <w:color w:val="00B050"/>
          <w:lang w:val="en-GB"/>
        </w:rPr>
        <w:t xml:space="preserve">(letter) from the Recipient </w:t>
      </w:r>
      <w:r w:rsidRPr="00534ABD">
        <w:rPr>
          <w:color w:val="00B050"/>
          <w:lang w:val="en-GB"/>
        </w:rPr>
        <w:t>with the associated invoice and documentation.</w:t>
      </w:r>
    </w:p>
    <w:p w14:paraId="089F371A" w14:textId="77777777" w:rsidR="00365B3E" w:rsidRPr="00534ABD" w:rsidRDefault="00365B3E" w:rsidP="006B6069">
      <w:pPr>
        <w:pStyle w:val="Einzug"/>
        <w:ind w:hanging="1"/>
        <w:rPr>
          <w:color w:val="00B050"/>
          <w:lang w:val="en-GB"/>
        </w:rPr>
      </w:pPr>
    </w:p>
    <w:p w14:paraId="402B18FE" w14:textId="2EB4B12C" w:rsidR="006B6069" w:rsidRPr="00534ABD" w:rsidRDefault="006B6069" w:rsidP="006B6069">
      <w:pPr>
        <w:rPr>
          <w:i/>
          <w:color w:val="FF0000"/>
          <w:lang w:val="en-GB"/>
        </w:rPr>
      </w:pPr>
      <w:r w:rsidRPr="00534ABD">
        <w:rPr>
          <w:i/>
          <w:color w:val="FF0000"/>
          <w:lang w:val="en-GB"/>
        </w:rPr>
        <w:t xml:space="preserve">(Adjust numbering as </w:t>
      </w:r>
      <w:r w:rsidR="00710DAA">
        <w:rPr>
          <w:i/>
          <w:color w:val="FF0000"/>
          <w:lang w:val="en-GB"/>
        </w:rPr>
        <w:t>required</w:t>
      </w:r>
      <w:r w:rsidRPr="00534ABD">
        <w:rPr>
          <w:i/>
          <w:color w:val="FF0000"/>
          <w:lang w:val="en-GB"/>
        </w:rPr>
        <w:t>)</w:t>
      </w:r>
    </w:p>
    <w:p w14:paraId="506AA75B" w14:textId="77777777" w:rsidR="00365B3E" w:rsidRPr="00534ABD" w:rsidRDefault="00365B3E" w:rsidP="006B6069">
      <w:pPr>
        <w:rPr>
          <w:i/>
          <w:color w:val="FF0000"/>
          <w:lang w:val="en-GB"/>
        </w:rPr>
      </w:pPr>
    </w:p>
    <w:p w14:paraId="26A33B28" w14:textId="1DC7FEE9" w:rsidR="006B6069" w:rsidRPr="00534ABD" w:rsidRDefault="006B6069" w:rsidP="006B6069">
      <w:pPr>
        <w:pStyle w:val="Einzug"/>
        <w:rPr>
          <w:lang w:val="en-GB"/>
        </w:rPr>
      </w:pPr>
      <w:r w:rsidRPr="00534ABD">
        <w:rPr>
          <w:lang w:val="en-GB"/>
        </w:rPr>
        <w:lastRenderedPageBreak/>
        <w:t>2.4</w:t>
      </w:r>
      <w:r w:rsidRPr="00534ABD">
        <w:rPr>
          <w:lang w:val="en-GB"/>
        </w:rPr>
        <w:tab/>
        <w:t xml:space="preserve">Upon receipt of a </w:t>
      </w:r>
      <w:r w:rsidR="00560AA1" w:rsidRPr="00534ABD">
        <w:rPr>
          <w:lang w:val="en-GB"/>
        </w:rPr>
        <w:t>disbursement</w:t>
      </w:r>
      <w:r w:rsidRPr="00534ABD">
        <w:rPr>
          <w:lang w:val="en-GB"/>
        </w:rPr>
        <w:t xml:space="preserve">, the Recipient shall provide the Subsidy Donor with a properly signed receipt specifying the purpose for which the subsidy is to be used. For bank transfers, the Recipient shall submit </w:t>
      </w:r>
      <w:r w:rsidR="006840CB" w:rsidRPr="00534ABD">
        <w:rPr>
          <w:lang w:val="en-GB"/>
        </w:rPr>
        <w:t>the voucher</w:t>
      </w:r>
      <w:r w:rsidRPr="00534ABD">
        <w:rPr>
          <w:lang w:val="en-GB"/>
        </w:rPr>
        <w:t xml:space="preserve"> documenting that the funds have been received (bank statement)</w:t>
      </w:r>
      <w:r w:rsidR="006840CB" w:rsidRPr="00534ABD">
        <w:rPr>
          <w:lang w:val="en-GB"/>
        </w:rPr>
        <w:t xml:space="preserve"> with the</w:t>
      </w:r>
      <w:r w:rsidR="00560AA1" w:rsidRPr="00534ABD">
        <w:rPr>
          <w:lang w:val="en-GB"/>
        </w:rPr>
        <w:t xml:space="preserve"> next</w:t>
      </w:r>
      <w:r w:rsidR="006840CB" w:rsidRPr="00534ABD">
        <w:rPr>
          <w:lang w:val="en-GB"/>
        </w:rPr>
        <w:t xml:space="preserve"> settlement</w:t>
      </w:r>
      <w:r w:rsidR="00197F34" w:rsidRPr="00534ABD">
        <w:rPr>
          <w:lang w:val="en-GB"/>
        </w:rPr>
        <w:t>.</w:t>
      </w:r>
    </w:p>
    <w:p w14:paraId="17ADFC5D" w14:textId="77777777" w:rsidR="006B6069" w:rsidRPr="00534ABD" w:rsidRDefault="006B6069" w:rsidP="006B6069">
      <w:pPr>
        <w:rPr>
          <w:lang w:val="en-GB"/>
        </w:rPr>
      </w:pPr>
    </w:p>
    <w:p w14:paraId="08B73735" w14:textId="18BFDB07" w:rsidR="006B6069" w:rsidRPr="00534ABD" w:rsidRDefault="006B6069" w:rsidP="006B6069">
      <w:pPr>
        <w:pStyle w:val="Einzug"/>
        <w:rPr>
          <w:lang w:val="en-GB"/>
        </w:rPr>
      </w:pPr>
      <w:bookmarkStart w:id="16" w:name="_Hlk49775400"/>
      <w:r w:rsidRPr="00534ABD">
        <w:rPr>
          <w:lang w:val="en-GB"/>
        </w:rPr>
        <w:t>2.5</w:t>
      </w:r>
      <w:r w:rsidRPr="00534ABD">
        <w:rPr>
          <w:lang w:val="en-GB"/>
        </w:rPr>
        <w:tab/>
        <w:t xml:space="preserve">Individual items pursuant to </w:t>
      </w:r>
      <w:r w:rsidRPr="00534ABD">
        <w:rPr>
          <w:b/>
          <w:lang w:val="en-GB"/>
        </w:rPr>
        <w:t>Annex 5</w:t>
      </w:r>
      <w:r w:rsidRPr="00534ABD">
        <w:rPr>
          <w:lang w:val="en-GB"/>
        </w:rPr>
        <w:t xml:space="preserve"> of the </w:t>
      </w:r>
      <w:r w:rsidR="002501A4">
        <w:rPr>
          <w:lang w:val="en-GB"/>
        </w:rPr>
        <w:t xml:space="preserve">Agreement </w:t>
      </w:r>
      <w:r w:rsidRPr="00534ABD">
        <w:rPr>
          <w:lang w:val="en-GB"/>
        </w:rPr>
        <w:t xml:space="preserve">may be exceeded by up to 20% provided </w:t>
      </w:r>
      <w:r w:rsidR="00916EAB" w:rsidRPr="00534ABD">
        <w:rPr>
          <w:lang w:val="en-GB"/>
        </w:rPr>
        <w:t xml:space="preserve">that </w:t>
      </w:r>
      <w:r w:rsidRPr="00534ABD">
        <w:rPr>
          <w:lang w:val="en-GB"/>
        </w:rPr>
        <w:t>the overrun can be offset by savings on other individual items and is necessary for the project’s successful implementation.</w:t>
      </w:r>
    </w:p>
    <w:bookmarkEnd w:id="16"/>
    <w:p w14:paraId="77CDA14D" w14:textId="221A62ED" w:rsidR="004E228E" w:rsidRPr="00534ABD" w:rsidRDefault="004E228E" w:rsidP="00844525">
      <w:pPr>
        <w:rPr>
          <w:lang w:val="en-GB"/>
        </w:rPr>
      </w:pPr>
    </w:p>
    <w:p w14:paraId="6951D11F" w14:textId="77777777" w:rsidR="00B27603" w:rsidRPr="00534ABD" w:rsidRDefault="00B27603" w:rsidP="00844525">
      <w:pPr>
        <w:rPr>
          <w:lang w:val="en-GB"/>
        </w:rPr>
      </w:pPr>
    </w:p>
    <w:p w14:paraId="26B1F7E4" w14:textId="77777777" w:rsidR="00844525" w:rsidRPr="00534ABD" w:rsidRDefault="00844525" w:rsidP="00261E0F">
      <w:pPr>
        <w:pStyle w:val="nummerierteeberschrift"/>
        <w:rPr>
          <w:lang w:val="en-GB"/>
        </w:rPr>
      </w:pPr>
      <w:r w:rsidRPr="00534ABD">
        <w:rPr>
          <w:lang w:val="en-GB"/>
        </w:rPr>
        <w:t>3.</w:t>
      </w:r>
      <w:r w:rsidRPr="00534ABD">
        <w:rPr>
          <w:lang w:val="en-GB"/>
        </w:rPr>
        <w:tab/>
        <w:t>Financial settlement of the local subsidy and reporting</w:t>
      </w:r>
    </w:p>
    <w:p w14:paraId="147FB57B" w14:textId="77777777" w:rsidR="00844525" w:rsidRPr="00534ABD" w:rsidRDefault="00844525" w:rsidP="00844525">
      <w:pPr>
        <w:rPr>
          <w:lang w:val="en-GB"/>
        </w:rPr>
      </w:pPr>
    </w:p>
    <w:p w14:paraId="0261E663" w14:textId="77777777" w:rsidR="00844525" w:rsidRPr="00534ABD" w:rsidRDefault="00844525" w:rsidP="00261E0F">
      <w:pPr>
        <w:pStyle w:val="Einzug"/>
        <w:rPr>
          <w:lang w:val="en-GB"/>
        </w:rPr>
      </w:pPr>
      <w:r w:rsidRPr="00534ABD">
        <w:rPr>
          <w:lang w:val="en-GB"/>
        </w:rPr>
        <w:t>3.1</w:t>
      </w:r>
      <w:r w:rsidRPr="00534ABD">
        <w:rPr>
          <w:lang w:val="en-GB"/>
        </w:rPr>
        <w:tab/>
        <w:t>Together with the proper evidence as specified below, the Recipient shall complete, sign, and submit the list of expenditures attached as Annex 1.</w:t>
      </w:r>
    </w:p>
    <w:p w14:paraId="00D00802" w14:textId="77777777" w:rsidR="00844525" w:rsidRPr="00534ABD" w:rsidRDefault="00844525" w:rsidP="00844525">
      <w:pPr>
        <w:rPr>
          <w:lang w:val="en-GB"/>
        </w:rPr>
      </w:pPr>
    </w:p>
    <w:p w14:paraId="47CFF65E" w14:textId="77777777" w:rsidR="00844525" w:rsidRPr="00534ABD" w:rsidRDefault="00844525" w:rsidP="00261E0F">
      <w:pPr>
        <w:pStyle w:val="Einzug"/>
        <w:rPr>
          <w:lang w:val="en-GB"/>
        </w:rPr>
      </w:pPr>
      <w:r w:rsidRPr="00534ABD">
        <w:rPr>
          <w:lang w:val="en-GB"/>
        </w:rPr>
        <w:t>3.2</w:t>
      </w:r>
      <w:r w:rsidRPr="00534ABD">
        <w:rPr>
          <w:lang w:val="en-GB"/>
        </w:rPr>
        <w:tab/>
        <w:t xml:space="preserve">The Recipient shall provide evidence of the proper use of funds. As evidence of this, the Recipient shall submit to the Subsidy Donor, as originals in each case, duly receipted commercial invoices, along with proof that services have been performed and payments made and/or receivables record sheets, which the Recipient has checked and signed as factually correct within </w:t>
      </w:r>
      <w:r w:rsidR="000E75A1" w:rsidRPr="00D97DCE">
        <w:rPr>
          <w:color w:val="00B050"/>
          <w:lang w:val="en-GB"/>
        </w:rPr>
        <w:fldChar w:fldCharType="begin" w:fldLock="1">
          <w:ffData>
            <w:name w:val="Text30"/>
            <w:enabled/>
            <w:calcOnExit w:val="0"/>
            <w:textInput/>
          </w:ffData>
        </w:fldChar>
      </w:r>
      <w:bookmarkStart w:id="17" w:name="Text30"/>
      <w:r w:rsidR="00261E0F" w:rsidRPr="00D97DCE">
        <w:rPr>
          <w:color w:val="00B050"/>
          <w:lang w:val="en-GB"/>
        </w:rPr>
        <w:instrText xml:space="preserve"> FORMTEXT </w:instrText>
      </w:r>
      <w:r w:rsidR="000E75A1" w:rsidRPr="00D97DCE">
        <w:rPr>
          <w:color w:val="00B050"/>
          <w:lang w:val="en-GB"/>
        </w:rPr>
      </w:r>
      <w:r w:rsidR="000E75A1" w:rsidRPr="00D97DCE">
        <w:rPr>
          <w:color w:val="00B050"/>
          <w:lang w:val="en-GB"/>
        </w:rPr>
        <w:fldChar w:fldCharType="separate"/>
      </w:r>
      <w:r w:rsidRPr="00D97DCE">
        <w:rPr>
          <w:color w:val="00B050"/>
          <w:lang w:val="en-GB"/>
        </w:rPr>
        <w:t>     </w:t>
      </w:r>
      <w:r w:rsidR="000E75A1" w:rsidRPr="00D97DCE">
        <w:rPr>
          <w:color w:val="00B050"/>
          <w:lang w:val="en-GB"/>
        </w:rPr>
        <w:fldChar w:fldCharType="end"/>
      </w:r>
      <w:bookmarkEnd w:id="17"/>
      <w:r w:rsidRPr="00534ABD">
        <w:rPr>
          <w:rStyle w:val="FunoteZchn"/>
          <w:lang w:val="en-GB"/>
        </w:rPr>
        <w:footnoteReference w:id="9"/>
      </w:r>
      <w:r w:rsidRPr="00534ABD">
        <w:rPr>
          <w:lang w:val="en-GB"/>
        </w:rPr>
        <w:t xml:space="preserve"> weeks after the end of the respective advance payment period.</w:t>
      </w:r>
    </w:p>
    <w:p w14:paraId="102B431F" w14:textId="77777777" w:rsidR="00844525" w:rsidRPr="00534ABD" w:rsidRDefault="00844525" w:rsidP="00844525">
      <w:pPr>
        <w:rPr>
          <w:lang w:val="en-GB"/>
        </w:rPr>
      </w:pPr>
    </w:p>
    <w:p w14:paraId="66BAADDD" w14:textId="77777777" w:rsidR="00844525" w:rsidRPr="00534ABD" w:rsidRDefault="00844525" w:rsidP="00261E0F">
      <w:pPr>
        <w:pStyle w:val="Einzug"/>
        <w:rPr>
          <w:lang w:val="en-GB"/>
        </w:rPr>
      </w:pPr>
      <w:r w:rsidRPr="00534ABD">
        <w:rPr>
          <w:lang w:val="en-GB"/>
        </w:rPr>
        <w:t>3.3</w:t>
      </w:r>
      <w:r w:rsidRPr="00534ABD">
        <w:rPr>
          <w:lang w:val="en-GB"/>
        </w:rPr>
        <w:tab/>
        <w:t>For cash disbursements in foreign currency, the Recipient shall submit original currency exchange vouchers.</w:t>
      </w:r>
    </w:p>
    <w:p w14:paraId="22ACDA91" w14:textId="77777777" w:rsidR="00844525" w:rsidRPr="00534ABD" w:rsidRDefault="00844525" w:rsidP="00844525">
      <w:pPr>
        <w:rPr>
          <w:lang w:val="en-GB"/>
        </w:rPr>
      </w:pPr>
    </w:p>
    <w:p w14:paraId="5C49BA00" w14:textId="718C4AF8" w:rsidR="003B6C5D" w:rsidRPr="00534ABD" w:rsidRDefault="00844525" w:rsidP="00C53E0B">
      <w:pPr>
        <w:ind w:left="705" w:hanging="705"/>
        <w:rPr>
          <w:lang w:val="en-GB"/>
        </w:rPr>
      </w:pPr>
      <w:r w:rsidRPr="00534ABD">
        <w:rPr>
          <w:lang w:val="en-GB"/>
        </w:rPr>
        <w:t>3.4</w:t>
      </w:r>
      <w:r w:rsidRPr="00534ABD">
        <w:rPr>
          <w:lang w:val="en-GB"/>
        </w:rPr>
        <w:tab/>
        <w:t xml:space="preserve">The Recipient shall submit a written report on the </w:t>
      </w:r>
      <w:r w:rsidR="006840CB" w:rsidRPr="00534ABD">
        <w:rPr>
          <w:lang w:val="en-GB"/>
        </w:rPr>
        <w:t>progress</w:t>
      </w:r>
      <w:r w:rsidRPr="00534ABD">
        <w:rPr>
          <w:lang w:val="en-GB"/>
        </w:rPr>
        <w:t xml:space="preserve"> of implementation and success of the financed measure</w:t>
      </w:r>
      <w:r w:rsidR="006840CB" w:rsidRPr="00534ABD">
        <w:rPr>
          <w:lang w:val="en-GB"/>
        </w:rPr>
        <w:t xml:space="preserve"> together with the final settlement of accounts</w:t>
      </w:r>
      <w:r w:rsidRPr="00534ABD">
        <w:rPr>
          <w:lang w:val="en-GB"/>
        </w:rPr>
        <w:t>.</w:t>
      </w:r>
      <w:r w:rsidR="003B6C5D" w:rsidRPr="00534ABD">
        <w:rPr>
          <w:rStyle w:val="Funotenzeichen"/>
          <w:lang w:val="en-GB"/>
        </w:rPr>
        <w:footnoteReference w:id="10"/>
      </w:r>
    </w:p>
    <w:p w14:paraId="13717D3A" w14:textId="77777777" w:rsidR="00B81A48" w:rsidRPr="00534ABD" w:rsidRDefault="00B81A48" w:rsidP="00261E0F">
      <w:pPr>
        <w:pStyle w:val="Einzug"/>
        <w:rPr>
          <w:lang w:val="en-GB"/>
        </w:rPr>
      </w:pPr>
    </w:p>
    <w:p w14:paraId="03DDCAC7" w14:textId="77777777" w:rsidR="00E02314" w:rsidRPr="00534ABD" w:rsidRDefault="00E02314" w:rsidP="00E02314">
      <w:pPr>
        <w:pStyle w:val="Einzug"/>
        <w:rPr>
          <w:lang w:val="en-GB"/>
        </w:rPr>
      </w:pPr>
      <w:r w:rsidRPr="00534ABD">
        <w:rPr>
          <w:lang w:val="en-GB"/>
        </w:rPr>
        <w:lastRenderedPageBreak/>
        <w:t>3.5</w:t>
      </w:r>
      <w:r w:rsidRPr="00534ABD">
        <w:rPr>
          <w:lang w:val="en-GB"/>
        </w:rPr>
        <w:tab/>
        <w:t>After all activities are completed, any residual funds shall be repaid to the Subsidy Donor without a further request to this effect.</w:t>
      </w:r>
    </w:p>
    <w:p w14:paraId="6EB8EA50" w14:textId="77777777" w:rsidR="00844525" w:rsidRPr="00534ABD" w:rsidRDefault="00844525" w:rsidP="00E02314">
      <w:pPr>
        <w:pStyle w:val="Einzug"/>
        <w:rPr>
          <w:lang w:val="en-GB"/>
        </w:rPr>
      </w:pPr>
    </w:p>
    <w:p w14:paraId="4701FDD7" w14:textId="77777777" w:rsidR="00137954" w:rsidRPr="00534ABD" w:rsidRDefault="00137954" w:rsidP="00844525">
      <w:pPr>
        <w:rPr>
          <w:lang w:val="en-GB"/>
        </w:rPr>
      </w:pPr>
    </w:p>
    <w:p w14:paraId="327407D5" w14:textId="77777777" w:rsidR="00844525" w:rsidRPr="00534ABD" w:rsidRDefault="00844525" w:rsidP="00261E0F">
      <w:pPr>
        <w:pStyle w:val="nummerierteeberschrift"/>
        <w:rPr>
          <w:lang w:val="en-GB"/>
        </w:rPr>
      </w:pPr>
      <w:r w:rsidRPr="00534ABD">
        <w:rPr>
          <w:lang w:val="en-GB"/>
        </w:rPr>
        <w:t>4.</w:t>
      </w:r>
      <w:r w:rsidRPr="00534ABD">
        <w:rPr>
          <w:lang w:val="en-GB"/>
        </w:rPr>
        <w:tab/>
        <w:t>Contract award procedure</w:t>
      </w:r>
      <w:r w:rsidR="00B81A48" w:rsidRPr="00534ABD">
        <w:rPr>
          <w:vertAlign w:val="superscript"/>
          <w:lang w:val="en-GB"/>
        </w:rPr>
        <w:footnoteReference w:id="11"/>
      </w:r>
    </w:p>
    <w:p w14:paraId="285D5158" w14:textId="77777777" w:rsidR="00844525" w:rsidRPr="00534ABD" w:rsidRDefault="00844525" w:rsidP="00844525">
      <w:pPr>
        <w:rPr>
          <w:lang w:val="en-GB"/>
        </w:rPr>
      </w:pPr>
    </w:p>
    <w:p w14:paraId="1F066414" w14:textId="423F0E2B" w:rsidR="00844525" w:rsidRPr="00534ABD" w:rsidRDefault="00844525" w:rsidP="00261E0F">
      <w:pPr>
        <w:pStyle w:val="Einzug"/>
        <w:ind w:hanging="1"/>
        <w:rPr>
          <w:lang w:val="en-GB"/>
        </w:rPr>
      </w:pPr>
      <w:r w:rsidRPr="00534ABD">
        <w:rPr>
          <w:lang w:val="en-GB"/>
        </w:rPr>
        <w:t xml:space="preserve">When awarding contracts for supplies and services to be financed from this </w:t>
      </w:r>
      <w:r w:rsidR="00916EAB" w:rsidRPr="00534ABD">
        <w:rPr>
          <w:lang w:val="en-GB"/>
        </w:rPr>
        <w:t xml:space="preserve">local </w:t>
      </w:r>
      <w:r w:rsidRPr="00534ABD">
        <w:rPr>
          <w:lang w:val="en-GB"/>
        </w:rPr>
        <w:t xml:space="preserve">subsidy, the Recipient shall observe the regulations laid down in </w:t>
      </w:r>
      <w:r w:rsidR="005A29E6" w:rsidRPr="00D97DCE">
        <w:rPr>
          <w:color w:val="00B050"/>
          <w:lang w:val="en-GB"/>
        </w:rPr>
        <w:fldChar w:fldCharType="begin" w:fldLock="1">
          <w:ffData>
            <w:name w:val="Text31"/>
            <w:enabled/>
            <w:calcOnExit w:val="0"/>
            <w:textInput>
              <w:default w:val="[country]"/>
            </w:textInput>
          </w:ffData>
        </w:fldChar>
      </w:r>
      <w:r w:rsidR="005A29E6" w:rsidRPr="00D97DCE">
        <w:rPr>
          <w:color w:val="00B050"/>
          <w:lang w:val="en-GB"/>
        </w:rPr>
        <w:instrText xml:space="preserve"> </w:instrText>
      </w:r>
      <w:bookmarkStart w:id="18" w:name="Text31"/>
      <w:r w:rsidR="005A29E6" w:rsidRPr="00D97DCE">
        <w:rPr>
          <w:color w:val="00B050"/>
          <w:lang w:val="en-GB"/>
        </w:rPr>
        <w:instrText xml:space="preserve">FORMTEXT </w:instrText>
      </w:r>
      <w:r w:rsidR="005A29E6" w:rsidRPr="00D97DCE">
        <w:rPr>
          <w:color w:val="00B050"/>
          <w:lang w:val="en-GB"/>
        </w:rPr>
      </w:r>
      <w:r w:rsidR="005A29E6" w:rsidRPr="00D97DCE">
        <w:rPr>
          <w:color w:val="00B050"/>
          <w:lang w:val="en-GB"/>
        </w:rPr>
        <w:fldChar w:fldCharType="separate"/>
      </w:r>
      <w:r w:rsidRPr="00D97DCE">
        <w:rPr>
          <w:color w:val="00B050"/>
          <w:lang w:val="en-GB"/>
        </w:rPr>
        <w:t>[country]</w:t>
      </w:r>
      <w:r w:rsidR="005A29E6" w:rsidRPr="00D97DCE">
        <w:rPr>
          <w:color w:val="00B050"/>
          <w:lang w:val="en-GB"/>
        </w:rPr>
        <w:fldChar w:fldCharType="end"/>
      </w:r>
      <w:bookmarkEnd w:id="18"/>
      <w:r w:rsidRPr="00534ABD">
        <w:rPr>
          <w:lang w:val="en-GB"/>
        </w:rPr>
        <w:t xml:space="preserve"> and the provisions specified in Annex 2 (</w:t>
      </w:r>
      <w:r w:rsidR="00C665F3" w:rsidRPr="00534ABD">
        <w:rPr>
          <w:lang w:val="en-GB"/>
        </w:rPr>
        <w:t xml:space="preserve">Awarding contracts </w:t>
      </w:r>
      <w:r w:rsidRPr="00534ABD">
        <w:rPr>
          <w:lang w:val="en-GB"/>
        </w:rPr>
        <w:t xml:space="preserve">for supplies </w:t>
      </w:r>
      <w:r w:rsidR="006121B8" w:rsidRPr="00534ABD">
        <w:rPr>
          <w:lang w:val="en-GB"/>
        </w:rPr>
        <w:t xml:space="preserve">and </w:t>
      </w:r>
      <w:r w:rsidRPr="00534ABD">
        <w:rPr>
          <w:lang w:val="en-GB"/>
        </w:rPr>
        <w:t xml:space="preserve">services), which constitutes a component of this </w:t>
      </w:r>
      <w:r w:rsidR="005D3270" w:rsidRPr="00534ABD">
        <w:rPr>
          <w:lang w:val="en-GB"/>
        </w:rPr>
        <w:t>a</w:t>
      </w:r>
      <w:r w:rsidR="00985A7C">
        <w:rPr>
          <w:lang w:val="en-GB"/>
        </w:rPr>
        <w:t>g</w:t>
      </w:r>
      <w:r w:rsidR="005D3270" w:rsidRPr="00534ABD">
        <w:rPr>
          <w:lang w:val="en-GB"/>
        </w:rPr>
        <w:t>reement</w:t>
      </w:r>
      <w:r w:rsidRPr="00534ABD">
        <w:rPr>
          <w:lang w:val="en-GB"/>
        </w:rPr>
        <w:t xml:space="preserve">. The documents specified </w:t>
      </w:r>
      <w:r w:rsidR="006121B8" w:rsidRPr="00534ABD">
        <w:rPr>
          <w:lang w:val="en-GB"/>
        </w:rPr>
        <w:t xml:space="preserve">in Annex 2 </w:t>
      </w:r>
      <w:r w:rsidRPr="00534ABD">
        <w:rPr>
          <w:lang w:val="en-GB"/>
        </w:rPr>
        <w:t xml:space="preserve">are to be submitted with the corresponding vouchers. All </w:t>
      </w:r>
      <w:r w:rsidR="006121B8" w:rsidRPr="00534ABD">
        <w:rPr>
          <w:lang w:val="en-GB"/>
        </w:rPr>
        <w:t xml:space="preserve">contract awards for supplies and services </w:t>
      </w:r>
      <w:r w:rsidRPr="00534ABD">
        <w:rPr>
          <w:lang w:val="en-GB"/>
        </w:rPr>
        <w:t>shall be made in close consultation with the Subsidy Donor.</w:t>
      </w:r>
    </w:p>
    <w:p w14:paraId="093971B3" w14:textId="77777777" w:rsidR="00217830" w:rsidRPr="00534ABD" w:rsidRDefault="00217830" w:rsidP="00261E0F">
      <w:pPr>
        <w:pStyle w:val="Einzug"/>
        <w:ind w:hanging="1"/>
        <w:rPr>
          <w:lang w:val="en-GB"/>
        </w:rPr>
      </w:pPr>
    </w:p>
    <w:p w14:paraId="037B651A" w14:textId="33CCD59A" w:rsidR="006121B8" w:rsidRPr="00534ABD" w:rsidRDefault="006121B8" w:rsidP="00261E0F">
      <w:pPr>
        <w:pStyle w:val="Einzug"/>
        <w:ind w:hanging="1"/>
        <w:rPr>
          <w:lang w:val="en-GB"/>
        </w:rPr>
      </w:pPr>
      <w:r w:rsidRPr="00534ABD">
        <w:rPr>
          <w:lang w:val="en-GB"/>
        </w:rPr>
        <w:t xml:space="preserve">Ownership of all objects procured or </w:t>
      </w:r>
      <w:r w:rsidR="00B00BFD">
        <w:rPr>
          <w:lang w:val="en-GB"/>
        </w:rPr>
        <w:t>produced</w:t>
      </w:r>
      <w:r w:rsidRPr="00534ABD">
        <w:rPr>
          <w:lang w:val="en-GB"/>
        </w:rPr>
        <w:t xml:space="preserve"> for the measure must be transferred on or before the completion date </w:t>
      </w:r>
      <w:r w:rsidR="00A63AAB" w:rsidRPr="00534ABD">
        <w:rPr>
          <w:lang w:val="en-GB"/>
        </w:rPr>
        <w:t>of</w:t>
      </w:r>
      <w:r w:rsidRPr="00534ABD">
        <w:rPr>
          <w:lang w:val="en-GB"/>
        </w:rPr>
        <w:t xml:space="preserve"> the measure to the designated transferee in accordance with the stipulated </w:t>
      </w:r>
      <w:r w:rsidR="00B7294E">
        <w:rPr>
          <w:lang w:val="en-GB"/>
        </w:rPr>
        <w:t>objective</w:t>
      </w:r>
      <w:r w:rsidRPr="00534ABD">
        <w:rPr>
          <w:lang w:val="en-GB"/>
        </w:rPr>
        <w:t xml:space="preserve"> of the project and at GIZ’s discretion. </w:t>
      </w:r>
      <w:r w:rsidR="00217830" w:rsidRPr="00534ABD">
        <w:rPr>
          <w:lang w:val="en-GB"/>
        </w:rPr>
        <w:t xml:space="preserve">GIZ and the Subsidy Donor will coordinate this </w:t>
      </w:r>
      <w:r w:rsidR="00B00BFD">
        <w:rPr>
          <w:lang w:val="en-GB"/>
        </w:rPr>
        <w:t>transfer of ownership</w:t>
      </w:r>
      <w:r w:rsidR="00217830" w:rsidRPr="00534ABD">
        <w:rPr>
          <w:lang w:val="en-GB"/>
        </w:rPr>
        <w:t xml:space="preserve"> at the appropriate time, but </w:t>
      </w:r>
      <w:r w:rsidR="00A63AAB" w:rsidRPr="00534ABD">
        <w:rPr>
          <w:lang w:val="en-GB"/>
        </w:rPr>
        <w:t xml:space="preserve">at the latest </w:t>
      </w:r>
      <w:r w:rsidR="00217830" w:rsidRPr="00534ABD">
        <w:rPr>
          <w:lang w:val="en-GB"/>
        </w:rPr>
        <w:t xml:space="preserve">before submission of the final evidence of use of funds. </w:t>
      </w:r>
      <w:r w:rsidR="00B00BFD">
        <w:rPr>
          <w:lang w:val="en-GB"/>
        </w:rPr>
        <w:t>A report on transfer of ownership m</w:t>
      </w:r>
      <w:r w:rsidR="00217830" w:rsidRPr="00534ABD">
        <w:rPr>
          <w:lang w:val="en-GB"/>
        </w:rPr>
        <w:t xml:space="preserve">ust be </w:t>
      </w:r>
      <w:r w:rsidR="00B00BFD">
        <w:rPr>
          <w:lang w:val="en-GB"/>
        </w:rPr>
        <w:t>included</w:t>
      </w:r>
      <w:r w:rsidR="00217830" w:rsidRPr="00534ABD">
        <w:rPr>
          <w:lang w:val="en-GB"/>
        </w:rPr>
        <w:t xml:space="preserve"> in the documentation provided as evidence of the use of the funds, and a </w:t>
      </w:r>
      <w:r w:rsidR="00B00BFD">
        <w:rPr>
          <w:lang w:val="en-GB"/>
        </w:rPr>
        <w:t xml:space="preserve">record of </w:t>
      </w:r>
      <w:r w:rsidR="00217830" w:rsidRPr="00534ABD">
        <w:rPr>
          <w:lang w:val="en-GB"/>
        </w:rPr>
        <w:t>handover must be submitted.</w:t>
      </w:r>
    </w:p>
    <w:p w14:paraId="0E66A0BE" w14:textId="77777777" w:rsidR="00217830" w:rsidRPr="00534ABD" w:rsidRDefault="00217830" w:rsidP="00261E0F">
      <w:pPr>
        <w:pStyle w:val="Einzug"/>
        <w:ind w:hanging="1"/>
        <w:rPr>
          <w:lang w:val="en-GB"/>
        </w:rPr>
      </w:pPr>
    </w:p>
    <w:p w14:paraId="12315292" w14:textId="4D8D1A86" w:rsidR="00217830" w:rsidRPr="00534ABD" w:rsidRDefault="00217830" w:rsidP="00261E0F">
      <w:pPr>
        <w:pStyle w:val="Einzug"/>
        <w:ind w:hanging="1"/>
        <w:rPr>
          <w:lang w:val="en-GB"/>
        </w:rPr>
      </w:pPr>
      <w:r w:rsidRPr="00534ABD">
        <w:rPr>
          <w:lang w:val="en-GB"/>
        </w:rPr>
        <w:t>The procurement of supplies and services must comply with the highest possible sustainability standards.</w:t>
      </w:r>
    </w:p>
    <w:p w14:paraId="533A1534" w14:textId="77777777" w:rsidR="00844525" w:rsidRPr="00534ABD" w:rsidRDefault="00844525" w:rsidP="00844525">
      <w:pPr>
        <w:rPr>
          <w:lang w:val="en-GB"/>
        </w:rPr>
      </w:pPr>
    </w:p>
    <w:p w14:paraId="764C3FBB" w14:textId="77777777" w:rsidR="00844525" w:rsidRPr="00534ABD" w:rsidRDefault="00844525" w:rsidP="00844525">
      <w:pPr>
        <w:rPr>
          <w:lang w:val="en-GB"/>
        </w:rPr>
      </w:pPr>
    </w:p>
    <w:p w14:paraId="6635F2F3" w14:textId="77777777" w:rsidR="0011787A" w:rsidRPr="00534ABD" w:rsidRDefault="0011787A" w:rsidP="00844525">
      <w:pPr>
        <w:rPr>
          <w:b/>
          <w:lang w:val="en-GB"/>
        </w:rPr>
      </w:pPr>
      <w:r w:rsidRPr="00534ABD">
        <w:rPr>
          <w:b/>
          <w:lang w:val="en-GB"/>
        </w:rPr>
        <w:t>5.</w:t>
      </w:r>
      <w:r w:rsidRPr="00534ABD">
        <w:rPr>
          <w:b/>
          <w:lang w:val="en-GB"/>
        </w:rPr>
        <w:tab/>
        <w:t>Employment contract</w:t>
      </w:r>
    </w:p>
    <w:p w14:paraId="3EB64498" w14:textId="77777777" w:rsidR="0011787A" w:rsidRPr="00534ABD" w:rsidRDefault="0011787A" w:rsidP="00844525">
      <w:pPr>
        <w:rPr>
          <w:lang w:val="en-GB"/>
        </w:rPr>
      </w:pPr>
    </w:p>
    <w:p w14:paraId="71725FC5" w14:textId="77777777" w:rsidR="0011787A" w:rsidRPr="00534ABD" w:rsidRDefault="0011787A" w:rsidP="0011787A">
      <w:pPr>
        <w:ind w:left="680"/>
        <w:rPr>
          <w:szCs w:val="22"/>
          <w:lang w:val="en-GB"/>
        </w:rPr>
      </w:pPr>
      <w:r w:rsidRPr="00534ABD">
        <w:rPr>
          <w:lang w:val="en-GB"/>
        </w:rPr>
        <w:t xml:space="preserve">If salaries are financed, the Recipient shall conclude employment contracts with the persons concerned in accordance with local regulations. Copies of the </w:t>
      </w:r>
      <w:r w:rsidRPr="00534ABD">
        <w:rPr>
          <w:lang w:val="en-GB"/>
        </w:rPr>
        <w:lastRenderedPageBreak/>
        <w:t>employment contracts must be submitted at the latest together with the request for disbursement of the first advance payment.</w:t>
      </w:r>
    </w:p>
    <w:p w14:paraId="4BD0FFA1" w14:textId="77777777" w:rsidR="0011787A" w:rsidRPr="00534ABD" w:rsidRDefault="0011787A" w:rsidP="0011787A">
      <w:pPr>
        <w:rPr>
          <w:sz w:val="24"/>
          <w:szCs w:val="24"/>
          <w:lang w:val="en-GB"/>
        </w:rPr>
      </w:pPr>
    </w:p>
    <w:p w14:paraId="1C8ACC5D" w14:textId="77777777" w:rsidR="00844525" w:rsidRPr="00534ABD" w:rsidRDefault="00844525" w:rsidP="00844525">
      <w:pPr>
        <w:rPr>
          <w:lang w:val="en-GB"/>
        </w:rPr>
      </w:pPr>
    </w:p>
    <w:p w14:paraId="13CECD93" w14:textId="2478A1AA" w:rsidR="00844525" w:rsidRPr="00534ABD" w:rsidRDefault="00217830" w:rsidP="00261E0F">
      <w:pPr>
        <w:pStyle w:val="nummerierteeberschrift"/>
        <w:rPr>
          <w:lang w:val="en-GB"/>
        </w:rPr>
      </w:pPr>
      <w:r w:rsidRPr="00534ABD">
        <w:rPr>
          <w:lang w:val="en-GB"/>
        </w:rPr>
        <w:t>6</w:t>
      </w:r>
      <w:r w:rsidR="0011787A" w:rsidRPr="00534ABD">
        <w:rPr>
          <w:lang w:val="en-GB"/>
        </w:rPr>
        <w:t>.</w:t>
      </w:r>
      <w:r w:rsidR="0011787A" w:rsidRPr="00534ABD">
        <w:rPr>
          <w:lang w:val="en-GB"/>
        </w:rPr>
        <w:tab/>
        <w:t>Project audit</w:t>
      </w:r>
    </w:p>
    <w:p w14:paraId="7FB1464F" w14:textId="77777777" w:rsidR="00844525" w:rsidRPr="00534ABD" w:rsidRDefault="00844525" w:rsidP="00844525">
      <w:pPr>
        <w:rPr>
          <w:lang w:val="en-GB"/>
        </w:rPr>
      </w:pPr>
    </w:p>
    <w:p w14:paraId="4EE33098" w14:textId="7885344B" w:rsidR="00844525" w:rsidRPr="00534ABD" w:rsidRDefault="00844525" w:rsidP="00261E0F">
      <w:pPr>
        <w:pStyle w:val="Einzug"/>
        <w:ind w:hanging="1"/>
        <w:rPr>
          <w:lang w:val="en-GB"/>
        </w:rPr>
      </w:pPr>
      <w:r w:rsidRPr="00534ABD">
        <w:rPr>
          <w:lang w:val="en-GB"/>
        </w:rPr>
        <w:t xml:space="preserve">The Recipient shall enable the Subsidy Donor and </w:t>
      </w:r>
      <w:r w:rsidR="00532B13" w:rsidRPr="00534ABD">
        <w:rPr>
          <w:lang w:val="en-GB"/>
        </w:rPr>
        <w:t xml:space="preserve">third parties appointed or designated </w:t>
      </w:r>
      <w:r w:rsidR="00A63AAB" w:rsidRPr="00534ABD">
        <w:rPr>
          <w:lang w:val="en-GB"/>
        </w:rPr>
        <w:t>for the purpose</w:t>
      </w:r>
      <w:r w:rsidR="004A03FF" w:rsidRPr="00534ABD">
        <w:rPr>
          <w:lang w:val="en-GB"/>
        </w:rPr>
        <w:t xml:space="preserve"> by it </w:t>
      </w:r>
      <w:r w:rsidRPr="00534ABD">
        <w:rPr>
          <w:lang w:val="en-GB"/>
        </w:rPr>
        <w:t>to examine the books and documents kept for the financed measures at any time, and to inspect the procured</w:t>
      </w:r>
      <w:r w:rsidR="004A03FF" w:rsidRPr="00534ABD">
        <w:rPr>
          <w:lang w:val="en-GB"/>
        </w:rPr>
        <w:t xml:space="preserve"> or produced</w:t>
      </w:r>
      <w:r w:rsidRPr="00534ABD">
        <w:rPr>
          <w:lang w:val="en-GB"/>
        </w:rPr>
        <w:t xml:space="preserve"> items or results of work, and shall provide all requested information.</w:t>
      </w:r>
    </w:p>
    <w:p w14:paraId="7CCC26A2" w14:textId="77777777" w:rsidR="005904D2" w:rsidRPr="00534ABD" w:rsidRDefault="005904D2" w:rsidP="009637A1">
      <w:pPr>
        <w:pStyle w:val="Einzug"/>
        <w:ind w:left="0" w:firstLine="0"/>
        <w:rPr>
          <w:lang w:val="en-GB"/>
        </w:rPr>
      </w:pPr>
    </w:p>
    <w:p w14:paraId="3EF318E0" w14:textId="77777777" w:rsidR="006B6069" w:rsidRPr="00534ABD" w:rsidRDefault="006B6069" w:rsidP="009637A1">
      <w:pPr>
        <w:pStyle w:val="Einzug"/>
        <w:ind w:left="0" w:firstLine="0"/>
        <w:rPr>
          <w:lang w:val="en-GB"/>
        </w:rPr>
      </w:pPr>
    </w:p>
    <w:p w14:paraId="0F0E2551" w14:textId="29342845" w:rsidR="006B6069" w:rsidRPr="00534ABD" w:rsidRDefault="00217830" w:rsidP="006B6069">
      <w:pPr>
        <w:pStyle w:val="nummerierteeberschrift"/>
        <w:rPr>
          <w:lang w:val="en-GB"/>
        </w:rPr>
      </w:pPr>
      <w:r w:rsidRPr="00534ABD">
        <w:rPr>
          <w:lang w:val="en-GB"/>
        </w:rPr>
        <w:t>7</w:t>
      </w:r>
      <w:r w:rsidR="006B6069" w:rsidRPr="00534ABD">
        <w:rPr>
          <w:lang w:val="en-GB"/>
        </w:rPr>
        <w:t>.</w:t>
      </w:r>
      <w:r w:rsidR="006B6069" w:rsidRPr="00534ABD">
        <w:rPr>
          <w:lang w:val="en-GB"/>
        </w:rPr>
        <w:tab/>
        <w:t>Rights of use</w:t>
      </w:r>
    </w:p>
    <w:p w14:paraId="2CBA4308" w14:textId="77777777" w:rsidR="006B6069" w:rsidRPr="00534ABD" w:rsidRDefault="006B6069" w:rsidP="006B6069">
      <w:pPr>
        <w:pStyle w:val="nummerierteeberschrift"/>
        <w:rPr>
          <w:lang w:val="en-GB"/>
        </w:rPr>
      </w:pPr>
    </w:p>
    <w:p w14:paraId="00AA6300" w14:textId="03F4D7B3" w:rsidR="006B6069" w:rsidRPr="00534ABD" w:rsidRDefault="006B6069" w:rsidP="006B6069">
      <w:pPr>
        <w:pStyle w:val="Einzug"/>
        <w:ind w:firstLine="0"/>
        <w:rPr>
          <w:rFonts w:eastAsiaTheme="minorHAnsi" w:cstheme="minorBidi"/>
          <w:szCs w:val="22"/>
          <w:lang w:val="en-GB"/>
        </w:rPr>
      </w:pPr>
      <w:r w:rsidRPr="00534ABD">
        <w:rPr>
          <w:lang w:val="en-GB"/>
        </w:rPr>
        <w:t xml:space="preserve">The Recipient hereby grants the Subsidy Donor an irrevocable, non-exclusive, worldwide, gratuitous, transferable right of use to all work outcomes developed or procured in connection with implementing the project and financed, in full or in part, from the </w:t>
      </w:r>
      <w:r w:rsidR="00985A7C">
        <w:rPr>
          <w:lang w:val="en-GB"/>
        </w:rPr>
        <w:t xml:space="preserve">local </w:t>
      </w:r>
      <w:r w:rsidRPr="00534ABD">
        <w:rPr>
          <w:lang w:val="en-GB"/>
        </w:rPr>
        <w:t>subsidy, including but not limited to reports</w:t>
      </w:r>
      <w:r w:rsidR="00985A7C">
        <w:rPr>
          <w:lang w:val="en-GB"/>
        </w:rPr>
        <w:t>,</w:t>
      </w:r>
      <w:r w:rsidRPr="00534ABD">
        <w:rPr>
          <w:lang w:val="en-GB"/>
        </w:rPr>
        <w:t xml:space="preserve"> studies </w:t>
      </w:r>
      <w:r w:rsidR="00985A7C">
        <w:rPr>
          <w:lang w:val="en-GB"/>
        </w:rPr>
        <w:t>and</w:t>
      </w:r>
      <w:r w:rsidRPr="00534ABD">
        <w:rPr>
          <w:lang w:val="en-GB"/>
        </w:rPr>
        <w:t xml:space="preserve"> documents prepared in connection with this </w:t>
      </w:r>
      <w:r w:rsidR="002501A4">
        <w:rPr>
          <w:lang w:val="en-GB"/>
        </w:rPr>
        <w:t>Agreement</w:t>
      </w:r>
      <w:r w:rsidR="002501A4" w:rsidRPr="00534ABD">
        <w:rPr>
          <w:lang w:val="en-GB"/>
        </w:rPr>
        <w:t xml:space="preserve"> </w:t>
      </w:r>
      <w:r w:rsidRPr="00534ABD">
        <w:rPr>
          <w:lang w:val="en-GB"/>
        </w:rPr>
        <w:t>a</w:t>
      </w:r>
      <w:r w:rsidR="001F3C84" w:rsidRPr="00534ABD">
        <w:rPr>
          <w:lang w:val="en-GB"/>
        </w:rPr>
        <w:t>s well as</w:t>
      </w:r>
      <w:r w:rsidRPr="00534ABD">
        <w:rPr>
          <w:lang w:val="en-GB"/>
        </w:rPr>
        <w:t xml:space="preserve"> computer programs; the Subsidy Donor may exert this right of use without </w:t>
      </w:r>
      <w:r w:rsidR="00985A7C">
        <w:rPr>
          <w:lang w:val="en-GB"/>
        </w:rPr>
        <w:t xml:space="preserve">any </w:t>
      </w:r>
      <w:r w:rsidRPr="00534ABD">
        <w:rPr>
          <w:lang w:val="en-GB"/>
        </w:rPr>
        <w:t>limitation of time or contents for non-commercial purposes including but not limited to processing and translation and for use in electronic media. On request by the Subsidy Donor, the Recipient shall immediately hand out a copy of the materials to the Subsidy Donor. The Subsidy Donor is entitled to grant third parties simple sub-rights of use.</w:t>
      </w:r>
    </w:p>
    <w:p w14:paraId="23A4A95B" w14:textId="68B297E4" w:rsidR="006B6069" w:rsidRPr="00534ABD" w:rsidRDefault="006B6069" w:rsidP="006B6069">
      <w:pPr>
        <w:pStyle w:val="Einzug"/>
        <w:ind w:left="0" w:firstLine="0"/>
        <w:rPr>
          <w:lang w:val="en-GB"/>
        </w:rPr>
      </w:pPr>
    </w:p>
    <w:p w14:paraId="2679F9D2" w14:textId="77777777" w:rsidR="00B27603" w:rsidRPr="00534ABD" w:rsidRDefault="00B27603" w:rsidP="006B6069">
      <w:pPr>
        <w:pStyle w:val="Einzug"/>
        <w:ind w:left="0" w:firstLine="0"/>
        <w:rPr>
          <w:lang w:val="en-GB"/>
        </w:rPr>
      </w:pPr>
    </w:p>
    <w:p w14:paraId="7F01BDEE" w14:textId="63039058" w:rsidR="006B6069" w:rsidRPr="00534ABD" w:rsidRDefault="004A03FF" w:rsidP="00FC38B2">
      <w:pPr>
        <w:pStyle w:val="nummerierteeberschrift"/>
        <w:rPr>
          <w:lang w:val="en-GB"/>
        </w:rPr>
      </w:pPr>
      <w:r w:rsidRPr="00534ABD">
        <w:rPr>
          <w:lang w:val="en-GB"/>
        </w:rPr>
        <w:t>8</w:t>
      </w:r>
      <w:r w:rsidR="006B6069" w:rsidRPr="00534ABD">
        <w:rPr>
          <w:lang w:val="en-GB"/>
        </w:rPr>
        <w:t>.</w:t>
      </w:r>
      <w:r w:rsidR="006B6069" w:rsidRPr="00534ABD">
        <w:rPr>
          <w:lang w:val="en-GB"/>
        </w:rPr>
        <w:tab/>
      </w:r>
      <w:r w:rsidR="006B6069" w:rsidRPr="00534ABD">
        <w:rPr>
          <w:bdr w:val="none" w:sz="0" w:space="0" w:color="auto" w:frame="1"/>
          <w:lang w:val="en-GB"/>
        </w:rPr>
        <w:t>Legal compliance and compliance with environmental and social standards</w:t>
      </w:r>
    </w:p>
    <w:p w14:paraId="00E04FCF" w14:textId="77777777" w:rsidR="006B6069" w:rsidRPr="00534ABD" w:rsidRDefault="006B6069" w:rsidP="006B6069">
      <w:pPr>
        <w:pStyle w:val="Einzug"/>
        <w:ind w:left="0" w:firstLine="0"/>
        <w:rPr>
          <w:lang w:val="en-GB"/>
        </w:rPr>
      </w:pPr>
    </w:p>
    <w:p w14:paraId="38626921" w14:textId="6575DFCB" w:rsidR="006B6069" w:rsidRPr="00534ABD" w:rsidRDefault="004A03FF" w:rsidP="006B6069">
      <w:pPr>
        <w:pStyle w:val="Einzug"/>
        <w:rPr>
          <w:lang w:val="en-GB"/>
        </w:rPr>
      </w:pPr>
      <w:r w:rsidRPr="00534ABD">
        <w:rPr>
          <w:lang w:val="en-GB"/>
        </w:rPr>
        <w:t>8</w:t>
      </w:r>
      <w:r w:rsidR="006B6069" w:rsidRPr="00534ABD">
        <w:rPr>
          <w:lang w:val="en-GB"/>
        </w:rPr>
        <w:t>.1</w:t>
      </w:r>
      <w:r w:rsidR="006B6069" w:rsidRPr="00534ABD">
        <w:rPr>
          <w:lang w:val="en-GB"/>
        </w:rPr>
        <w:tab/>
      </w:r>
      <w:r w:rsidR="007B67ED" w:rsidRPr="00534ABD">
        <w:rPr>
          <w:lang w:val="en-GB"/>
        </w:rPr>
        <w:t xml:space="preserve">The Recipient undertakes to use the funds from this local subsidy in compliance with the legal provisions </w:t>
      </w:r>
      <w:r w:rsidR="004F4C94" w:rsidRPr="00534ABD">
        <w:rPr>
          <w:lang w:val="en-GB"/>
        </w:rPr>
        <w:t>applicable</w:t>
      </w:r>
      <w:r w:rsidR="007B67ED" w:rsidRPr="00534ABD">
        <w:rPr>
          <w:lang w:val="en-GB"/>
        </w:rPr>
        <w:t xml:space="preserve"> to it and with due regard to the principles of multilateral agreements for the protection of human rights and </w:t>
      </w:r>
      <w:r w:rsidR="00A63AAB" w:rsidRPr="00534ABD">
        <w:rPr>
          <w:lang w:val="en-GB"/>
        </w:rPr>
        <w:t xml:space="preserve">of </w:t>
      </w:r>
      <w:r w:rsidR="007B67ED" w:rsidRPr="00534ABD">
        <w:rPr>
          <w:lang w:val="en-GB"/>
        </w:rPr>
        <w:t>the environment and climate. In particular, t</w:t>
      </w:r>
      <w:r w:rsidR="006B6069" w:rsidRPr="00534ABD">
        <w:rPr>
          <w:lang w:val="en-GB"/>
        </w:rPr>
        <w:t xml:space="preserve">he Recipient </w:t>
      </w:r>
      <w:r w:rsidR="00A63AAB" w:rsidRPr="00534ABD">
        <w:rPr>
          <w:lang w:val="en-GB"/>
        </w:rPr>
        <w:t xml:space="preserve">shall </w:t>
      </w:r>
      <w:r w:rsidR="006B6069" w:rsidRPr="00534ABD">
        <w:rPr>
          <w:lang w:val="en-GB"/>
        </w:rPr>
        <w:t xml:space="preserve">observe the ILO core labour </w:t>
      </w:r>
      <w:r w:rsidR="006B6069" w:rsidRPr="00534ABD">
        <w:rPr>
          <w:lang w:val="en-GB"/>
        </w:rPr>
        <w:lastRenderedPageBreak/>
        <w:t>standards</w:t>
      </w:r>
      <w:r w:rsidR="005F5DD8">
        <w:rPr>
          <w:lang w:val="en-GB"/>
        </w:rPr>
        <w:t>.</w:t>
      </w:r>
      <w:r w:rsidR="00B00BFD">
        <w:rPr>
          <w:lang w:val="en-GB"/>
        </w:rPr>
        <w:t xml:space="preserve"> </w:t>
      </w:r>
      <w:r w:rsidR="005F5DD8">
        <w:rPr>
          <w:lang w:val="en-GB"/>
        </w:rPr>
        <w:t>It</w:t>
      </w:r>
      <w:r w:rsidR="0064500E" w:rsidRPr="0064500E">
        <w:rPr>
          <w:lang w:val="en-GB"/>
        </w:rPr>
        <w:t xml:space="preserve"> shall </w:t>
      </w:r>
      <w:r w:rsidR="005F5DD8">
        <w:rPr>
          <w:lang w:val="en-GB"/>
        </w:rPr>
        <w:t xml:space="preserve">also </w:t>
      </w:r>
      <w:r w:rsidR="0064500E" w:rsidRPr="0064500E">
        <w:rPr>
          <w:lang w:val="en-GB"/>
        </w:rPr>
        <w:t>ensure that measures are in place to protect children, prevent violence, abuse or exploitation of any kind, prevent discrimination (in particular with regard to origin, ethnicity, religion, age, gender identity, sexual orientation or disability) and promote equality of opportunity for all genders</w:t>
      </w:r>
      <w:r w:rsidR="006B6069" w:rsidRPr="00534ABD">
        <w:rPr>
          <w:lang w:val="en-GB"/>
        </w:rPr>
        <w:t>.</w:t>
      </w:r>
    </w:p>
    <w:p w14:paraId="3267E1EB" w14:textId="77777777" w:rsidR="006B6069" w:rsidRPr="00534ABD" w:rsidRDefault="006B6069" w:rsidP="006B6069">
      <w:pPr>
        <w:pStyle w:val="Einzug"/>
        <w:rPr>
          <w:lang w:val="en-GB"/>
        </w:rPr>
      </w:pPr>
    </w:p>
    <w:p w14:paraId="5652CBE3" w14:textId="428E7EA4" w:rsidR="006B6069" w:rsidRPr="00534ABD" w:rsidRDefault="004A03FF" w:rsidP="006B6069">
      <w:pPr>
        <w:pStyle w:val="Einzug"/>
        <w:rPr>
          <w:lang w:val="en-GB"/>
        </w:rPr>
      </w:pPr>
      <w:r w:rsidRPr="00534ABD">
        <w:rPr>
          <w:lang w:val="en-GB"/>
        </w:rPr>
        <w:t>8</w:t>
      </w:r>
      <w:r w:rsidR="006B6069" w:rsidRPr="00534ABD">
        <w:rPr>
          <w:lang w:val="en-GB"/>
        </w:rPr>
        <w:t>.2</w:t>
      </w:r>
      <w:r w:rsidR="006B6069" w:rsidRPr="00534ABD">
        <w:rPr>
          <w:lang w:val="en-GB"/>
        </w:rPr>
        <w:tab/>
        <w:t xml:space="preserve">The Recipient undertakes to </w:t>
      </w:r>
      <w:r w:rsidR="00E16C8B" w:rsidRPr="00534ABD">
        <w:rPr>
          <w:lang w:val="en-GB"/>
        </w:rPr>
        <w:t xml:space="preserve">use the funds from this local subsidy in such a manner that it endeavours to avoid or reduce unintended negative impacts on the environment and climate, adaptation to climate change, human rights, fragile contexts and contexts affected by conflict and violence, and gender equality by </w:t>
      </w:r>
      <w:r w:rsidR="00B00BFD">
        <w:rPr>
          <w:lang w:val="en-GB"/>
        </w:rPr>
        <w:t>implemen</w:t>
      </w:r>
      <w:r w:rsidR="00E16C8B" w:rsidRPr="00534ABD">
        <w:rPr>
          <w:lang w:val="en-GB"/>
        </w:rPr>
        <w:t>ting attributable mitigation measures. At the same time, the Recipient undertakes to use any potential for promoting gender equality</w:t>
      </w:r>
      <w:r w:rsidR="006B6069" w:rsidRPr="00534ABD">
        <w:rPr>
          <w:lang w:val="en-GB"/>
        </w:rPr>
        <w:t>.</w:t>
      </w:r>
    </w:p>
    <w:p w14:paraId="4164A34C" w14:textId="77777777" w:rsidR="006B6069" w:rsidRPr="00534ABD" w:rsidRDefault="006B6069" w:rsidP="006B6069">
      <w:pPr>
        <w:pStyle w:val="Einzug"/>
        <w:rPr>
          <w:lang w:val="en-GB"/>
        </w:rPr>
      </w:pPr>
    </w:p>
    <w:p w14:paraId="4CD980A9" w14:textId="7E656F0C" w:rsidR="006B6069" w:rsidRPr="00534ABD" w:rsidRDefault="00E16C8B" w:rsidP="006B6069">
      <w:pPr>
        <w:pStyle w:val="Einzug"/>
        <w:rPr>
          <w:lang w:val="en-GB"/>
        </w:rPr>
      </w:pPr>
      <w:r w:rsidRPr="00534ABD">
        <w:rPr>
          <w:lang w:val="en-GB"/>
        </w:rPr>
        <w:t>8</w:t>
      </w:r>
      <w:r w:rsidR="006B6069" w:rsidRPr="00534ABD">
        <w:rPr>
          <w:lang w:val="en-GB"/>
        </w:rPr>
        <w:t>.3</w:t>
      </w:r>
      <w:r w:rsidR="006B6069" w:rsidRPr="00534ABD">
        <w:rPr>
          <w:lang w:val="en-GB"/>
        </w:rPr>
        <w:tab/>
        <w:t xml:space="preserve">The Recipient shall take appropriate measures to prevent sexual harassment in a work context and shall not incite to violence or hate or any unwarranted discrimination of </w:t>
      </w:r>
      <w:r w:rsidR="00E222E0">
        <w:rPr>
          <w:lang w:val="en-GB"/>
        </w:rPr>
        <w:t>individuals or groups</w:t>
      </w:r>
      <w:r w:rsidR="006B6069" w:rsidRPr="00534ABD">
        <w:rPr>
          <w:lang w:val="en-GB"/>
        </w:rPr>
        <w:t>.</w:t>
      </w:r>
    </w:p>
    <w:p w14:paraId="4F29BC5E" w14:textId="77777777" w:rsidR="006B6069" w:rsidRPr="00534ABD" w:rsidRDefault="006B6069" w:rsidP="006B6069">
      <w:pPr>
        <w:pStyle w:val="Einzug"/>
        <w:ind w:left="0" w:firstLine="0"/>
        <w:rPr>
          <w:lang w:val="en-GB"/>
        </w:rPr>
      </w:pPr>
    </w:p>
    <w:p w14:paraId="0F2C4E59" w14:textId="77777777" w:rsidR="006B6069" w:rsidRPr="00534ABD" w:rsidRDefault="006B6069" w:rsidP="006B6069">
      <w:pPr>
        <w:pStyle w:val="Einzug"/>
        <w:ind w:left="0" w:firstLine="0"/>
        <w:rPr>
          <w:lang w:val="en-GB"/>
        </w:rPr>
      </w:pPr>
    </w:p>
    <w:p w14:paraId="31C66AE6" w14:textId="6B2C9CFB" w:rsidR="006B6069" w:rsidRPr="00534ABD" w:rsidRDefault="00E16C8B" w:rsidP="00D97DCE">
      <w:pPr>
        <w:pStyle w:val="Einzug"/>
        <w:ind w:left="705" w:hanging="705"/>
        <w:rPr>
          <w:b/>
          <w:bCs/>
          <w:lang w:val="en-GB"/>
        </w:rPr>
      </w:pPr>
      <w:r w:rsidRPr="00534ABD">
        <w:rPr>
          <w:b/>
          <w:lang w:val="en-GB"/>
        </w:rPr>
        <w:t>9</w:t>
      </w:r>
      <w:r w:rsidR="006B6069" w:rsidRPr="00534ABD">
        <w:rPr>
          <w:b/>
          <w:lang w:val="en-GB"/>
        </w:rPr>
        <w:t>.</w:t>
      </w:r>
      <w:r w:rsidR="006B6069" w:rsidRPr="00534ABD">
        <w:rPr>
          <w:b/>
          <w:lang w:val="en-GB"/>
        </w:rPr>
        <w:tab/>
      </w:r>
      <w:proofErr w:type="spellStart"/>
      <w:r w:rsidR="007303A2">
        <w:rPr>
          <w:b/>
          <w:lang w:val="en-GB"/>
        </w:rPr>
        <w:t>Anti</w:t>
      </w:r>
      <w:r w:rsidR="007E2DB0" w:rsidRPr="00534ABD">
        <w:rPr>
          <w:b/>
          <w:lang w:val="en-GB"/>
        </w:rPr>
        <w:t xml:space="preserve"> money</w:t>
      </w:r>
      <w:proofErr w:type="spellEnd"/>
      <w:r w:rsidR="007E2DB0" w:rsidRPr="00534ABD">
        <w:rPr>
          <w:b/>
          <w:lang w:val="en-GB"/>
        </w:rPr>
        <w:t xml:space="preserve"> </w:t>
      </w:r>
      <w:r w:rsidR="007303A2">
        <w:rPr>
          <w:b/>
          <w:lang w:val="en-GB"/>
        </w:rPr>
        <w:t>L</w:t>
      </w:r>
      <w:r w:rsidR="007E2DB0" w:rsidRPr="00534ABD">
        <w:rPr>
          <w:b/>
          <w:lang w:val="en-GB"/>
        </w:rPr>
        <w:t>aundering</w:t>
      </w:r>
      <w:r w:rsidR="007303A2">
        <w:rPr>
          <w:b/>
          <w:lang w:val="en-GB"/>
        </w:rPr>
        <w:t xml:space="preserve"> (AML)</w:t>
      </w:r>
      <w:r w:rsidR="007E2DB0" w:rsidRPr="00534ABD">
        <w:rPr>
          <w:b/>
          <w:lang w:val="en-GB"/>
        </w:rPr>
        <w:t xml:space="preserve">, </w:t>
      </w:r>
      <w:r w:rsidR="007303A2">
        <w:rPr>
          <w:b/>
          <w:lang w:val="en-GB"/>
        </w:rPr>
        <w:t>countering the Financing of T</w:t>
      </w:r>
      <w:r w:rsidR="007E2DB0" w:rsidRPr="00534ABD">
        <w:rPr>
          <w:b/>
          <w:lang w:val="en-GB"/>
        </w:rPr>
        <w:t>errorism</w:t>
      </w:r>
      <w:r w:rsidR="007303A2">
        <w:rPr>
          <w:b/>
          <w:lang w:val="en-GB"/>
        </w:rPr>
        <w:t xml:space="preserve"> (CFT),</w:t>
      </w:r>
      <w:r w:rsidR="007E2DB0" w:rsidRPr="00534ABD">
        <w:rPr>
          <w:b/>
          <w:lang w:val="en-GB"/>
        </w:rPr>
        <w:t xml:space="preserve"> </w:t>
      </w:r>
      <w:proofErr w:type="spellStart"/>
      <w:r w:rsidR="007E2DB0" w:rsidRPr="00534ABD">
        <w:rPr>
          <w:b/>
          <w:lang w:val="en-GB"/>
        </w:rPr>
        <w:t>an</w:t>
      </w:r>
      <w:r w:rsidR="007303A2">
        <w:rPr>
          <w:b/>
          <w:lang w:val="en-GB"/>
        </w:rPr>
        <w:t>ti</w:t>
      </w:r>
      <w:r w:rsidR="007E2DB0" w:rsidRPr="00534ABD">
        <w:rPr>
          <w:b/>
          <w:lang w:val="en-GB"/>
        </w:rPr>
        <w:t xml:space="preserve"> bribery</w:t>
      </w:r>
      <w:proofErr w:type="spellEnd"/>
      <w:r w:rsidR="007E2DB0" w:rsidRPr="00534ABD">
        <w:rPr>
          <w:b/>
          <w:lang w:val="en-GB"/>
        </w:rPr>
        <w:t xml:space="preserve">, and </w:t>
      </w:r>
      <w:r w:rsidR="007303A2">
        <w:rPr>
          <w:b/>
          <w:lang w:val="en-GB"/>
        </w:rPr>
        <w:t>compliance with</w:t>
      </w:r>
      <w:r w:rsidR="007E2DB0" w:rsidRPr="00534ABD">
        <w:rPr>
          <w:b/>
          <w:lang w:val="en-GB"/>
        </w:rPr>
        <w:t xml:space="preserve"> embargoes</w:t>
      </w:r>
    </w:p>
    <w:p w14:paraId="23FFC6BC" w14:textId="77777777" w:rsidR="006B6069" w:rsidRPr="00534ABD" w:rsidRDefault="006B6069" w:rsidP="006B6069">
      <w:pPr>
        <w:pStyle w:val="Einzug"/>
        <w:ind w:left="0" w:firstLine="0"/>
        <w:rPr>
          <w:b/>
          <w:bCs/>
          <w:lang w:val="en-GB"/>
        </w:rPr>
      </w:pPr>
    </w:p>
    <w:p w14:paraId="0AD5F07F" w14:textId="167C4C22" w:rsidR="007E2DB0" w:rsidRPr="00534ABD" w:rsidRDefault="007E2DB0" w:rsidP="007E2DB0">
      <w:pPr>
        <w:pStyle w:val="Einzug"/>
        <w:rPr>
          <w:rFonts w:eastAsia="Arial"/>
          <w:bdr w:val="none" w:sz="0" w:space="0" w:color="auto" w:frame="1"/>
          <w:lang w:val="en-GB"/>
        </w:rPr>
      </w:pPr>
      <w:r w:rsidRPr="00534ABD">
        <w:rPr>
          <w:bdr w:val="none" w:sz="0" w:space="0" w:color="auto" w:frame="1"/>
          <w:lang w:val="en-GB"/>
        </w:rPr>
        <w:t>9.1</w:t>
      </w:r>
      <w:r w:rsidRPr="00534ABD">
        <w:rPr>
          <w:bdr w:val="none" w:sz="0" w:space="0" w:color="auto" w:frame="1"/>
          <w:lang w:val="en-GB"/>
        </w:rPr>
        <w:tab/>
        <w:t xml:space="preserve">The Recipient shall not support </w:t>
      </w:r>
      <w:r w:rsidR="007303A2">
        <w:rPr>
          <w:bdr w:val="none" w:sz="0" w:space="0" w:color="auto" w:frame="1"/>
          <w:lang w:val="en-GB"/>
        </w:rPr>
        <w:t>activities</w:t>
      </w:r>
      <w:r w:rsidRPr="00534ABD">
        <w:rPr>
          <w:bdr w:val="none" w:sz="0" w:space="0" w:color="auto" w:frame="1"/>
          <w:lang w:val="en-GB"/>
        </w:rPr>
        <w:t xml:space="preserve"> that </w:t>
      </w:r>
      <w:r w:rsidR="007303A2">
        <w:rPr>
          <w:bdr w:val="none" w:sz="0" w:space="0" w:color="auto" w:frame="1"/>
          <w:lang w:val="en-GB"/>
        </w:rPr>
        <w:t>contribute</w:t>
      </w:r>
      <w:r w:rsidR="00900EFC" w:rsidRPr="00534ABD">
        <w:rPr>
          <w:bdr w:val="none" w:sz="0" w:space="0" w:color="auto" w:frame="1"/>
          <w:lang w:val="en-GB"/>
        </w:rPr>
        <w:t xml:space="preserve"> to</w:t>
      </w:r>
      <w:r w:rsidRPr="00534ABD">
        <w:rPr>
          <w:bdr w:val="none" w:sz="0" w:space="0" w:color="auto" w:frame="1"/>
          <w:lang w:val="en-GB"/>
        </w:rPr>
        <w:t xml:space="preserve"> money laundering, </w:t>
      </w:r>
      <w:r w:rsidR="007303A2">
        <w:rPr>
          <w:bdr w:val="none" w:sz="0" w:space="0" w:color="auto" w:frame="1"/>
          <w:lang w:val="en-GB"/>
        </w:rPr>
        <w:t>terrorism financing</w:t>
      </w:r>
      <w:r w:rsidRPr="00534ABD">
        <w:rPr>
          <w:bdr w:val="none" w:sz="0" w:space="0" w:color="auto" w:frame="1"/>
          <w:lang w:val="en-GB"/>
        </w:rPr>
        <w:t xml:space="preserve"> or corruption.</w:t>
      </w:r>
    </w:p>
    <w:p w14:paraId="36F71679" w14:textId="77777777" w:rsidR="007E2DB0" w:rsidRPr="00534ABD" w:rsidRDefault="007E2DB0" w:rsidP="006B6069">
      <w:pPr>
        <w:pStyle w:val="Einzug"/>
        <w:ind w:left="0" w:firstLine="0"/>
        <w:rPr>
          <w:b/>
          <w:bCs/>
          <w:lang w:val="en-GB"/>
        </w:rPr>
      </w:pPr>
    </w:p>
    <w:p w14:paraId="2677D139" w14:textId="0CE76D84" w:rsidR="006B6069" w:rsidRPr="00534ABD" w:rsidRDefault="0083049E" w:rsidP="006B6069">
      <w:pPr>
        <w:pStyle w:val="Einzug"/>
        <w:rPr>
          <w:rFonts w:eastAsia="Arial"/>
          <w:bdr w:val="none" w:sz="0" w:space="0" w:color="auto" w:frame="1"/>
          <w:lang w:val="en-GB"/>
        </w:rPr>
      </w:pPr>
      <w:r w:rsidRPr="00534ABD">
        <w:rPr>
          <w:bdr w:val="none" w:sz="0" w:space="0" w:color="auto" w:frame="1"/>
          <w:lang w:val="en-GB"/>
        </w:rPr>
        <w:t>9.2</w:t>
      </w:r>
      <w:r w:rsidR="000E0004" w:rsidRPr="00534ABD">
        <w:rPr>
          <w:bdr w:val="none" w:sz="0" w:space="0" w:color="auto" w:frame="1"/>
          <w:lang w:val="en-GB"/>
        </w:rPr>
        <w:t xml:space="preserve"> </w:t>
      </w:r>
      <w:r w:rsidR="00B00BFD">
        <w:rPr>
          <w:bdr w:val="none" w:sz="0" w:space="0" w:color="auto" w:frame="1"/>
          <w:lang w:val="en-GB"/>
        </w:rPr>
        <w:tab/>
      </w:r>
      <w:r w:rsidR="006B6069" w:rsidRPr="00534ABD">
        <w:rPr>
          <w:bdr w:val="none" w:sz="0" w:space="0" w:color="auto" w:frame="1"/>
          <w:lang w:val="en-GB"/>
        </w:rPr>
        <w:t xml:space="preserve">The Recipient </w:t>
      </w:r>
      <w:proofErr w:type="gramStart"/>
      <w:r w:rsidR="006B6069" w:rsidRPr="00534ABD">
        <w:rPr>
          <w:bdr w:val="none" w:sz="0" w:space="0" w:color="auto" w:frame="1"/>
          <w:lang w:val="en-GB"/>
        </w:rPr>
        <w:t xml:space="preserve">shall take an impartial and loyal </w:t>
      </w:r>
      <w:r w:rsidR="00E222E0">
        <w:rPr>
          <w:bdr w:val="none" w:sz="0" w:space="0" w:color="auto" w:frame="1"/>
          <w:lang w:val="en-GB"/>
        </w:rPr>
        <w:t>manner</w:t>
      </w:r>
      <w:r w:rsidR="006B6069" w:rsidRPr="00534ABD">
        <w:rPr>
          <w:bdr w:val="none" w:sz="0" w:space="0" w:color="auto" w:frame="1"/>
          <w:lang w:val="en-GB"/>
        </w:rPr>
        <w:t xml:space="preserve"> at all times</w:t>
      </w:r>
      <w:proofErr w:type="gramEnd"/>
      <w:r w:rsidR="006B6069" w:rsidRPr="00534ABD">
        <w:rPr>
          <w:bdr w:val="none" w:sz="0" w:space="0" w:color="auto" w:frame="1"/>
          <w:lang w:val="en-GB"/>
        </w:rPr>
        <w:t xml:space="preserve"> and avoid any conflicts of interest. A conflict of interest may arise for reasons involving economic interests, political affinities or national ties, family or friend relationships or any other interests.</w:t>
      </w:r>
    </w:p>
    <w:p w14:paraId="5DA230A7" w14:textId="77777777" w:rsidR="006B6069" w:rsidRPr="00534ABD" w:rsidRDefault="006B6069" w:rsidP="006B6069">
      <w:pPr>
        <w:pStyle w:val="Einzug"/>
        <w:ind w:hanging="6"/>
        <w:rPr>
          <w:lang w:val="en-GB"/>
        </w:rPr>
      </w:pPr>
    </w:p>
    <w:p w14:paraId="3231524E" w14:textId="194B06C6" w:rsidR="006B6069" w:rsidRPr="00534ABD" w:rsidRDefault="0083049E" w:rsidP="006B6069">
      <w:pPr>
        <w:pStyle w:val="Einzug"/>
        <w:rPr>
          <w:lang w:val="en-GB"/>
        </w:rPr>
      </w:pPr>
      <w:r w:rsidRPr="00534ABD">
        <w:rPr>
          <w:lang w:val="en-GB"/>
        </w:rPr>
        <w:t>9</w:t>
      </w:r>
      <w:r w:rsidR="006B6069" w:rsidRPr="00534ABD">
        <w:rPr>
          <w:lang w:val="en-GB"/>
        </w:rPr>
        <w:t>.</w:t>
      </w:r>
      <w:r w:rsidRPr="00534ABD">
        <w:rPr>
          <w:lang w:val="en-GB"/>
        </w:rPr>
        <w:t>3</w:t>
      </w:r>
      <w:r w:rsidR="006B6069" w:rsidRPr="00534ABD">
        <w:rPr>
          <w:lang w:val="en-GB"/>
        </w:rPr>
        <w:tab/>
        <w:t>The Recipient shall ensure that the persons it has charged with the preparation and implementation of the specified measures</w:t>
      </w:r>
      <w:r w:rsidR="00E222E0">
        <w:rPr>
          <w:lang w:val="en-GB"/>
        </w:rPr>
        <w:t>,</w:t>
      </w:r>
      <w:r w:rsidR="006B6069" w:rsidRPr="00534ABD">
        <w:rPr>
          <w:lang w:val="en-GB"/>
        </w:rPr>
        <w:t xml:space="preserve"> and in particular with the awarding of contracts for the supplies and services being financed</w:t>
      </w:r>
      <w:r w:rsidR="00E222E0">
        <w:rPr>
          <w:lang w:val="en-GB"/>
        </w:rPr>
        <w:t>,</w:t>
      </w:r>
      <w:r w:rsidR="006B6069" w:rsidRPr="00534ABD">
        <w:rPr>
          <w:lang w:val="en-GB"/>
        </w:rPr>
        <w:t xml:space="preserve"> do not demand, accept, provide, grant, pledge or have pledged to them any illegal payments or other advantages in connection with these tasks.</w:t>
      </w:r>
    </w:p>
    <w:p w14:paraId="292F59CC" w14:textId="77777777" w:rsidR="006B6069" w:rsidRPr="00534ABD" w:rsidRDefault="006B6069" w:rsidP="006B6069">
      <w:pPr>
        <w:pStyle w:val="Einzug"/>
        <w:rPr>
          <w:lang w:val="en-GB"/>
        </w:rPr>
      </w:pPr>
    </w:p>
    <w:p w14:paraId="1894AA53" w14:textId="558E9B0E" w:rsidR="006B6069" w:rsidRPr="00534ABD" w:rsidRDefault="0083049E" w:rsidP="006B6069">
      <w:pPr>
        <w:suppressAutoHyphens w:val="0"/>
        <w:ind w:left="703" w:hanging="703"/>
        <w:rPr>
          <w:rFonts w:cs="Arial"/>
          <w:lang w:val="en-GB"/>
        </w:rPr>
      </w:pPr>
      <w:r w:rsidRPr="00534ABD">
        <w:rPr>
          <w:lang w:val="en-GB"/>
        </w:rPr>
        <w:t>9</w:t>
      </w:r>
      <w:r w:rsidR="006B6069" w:rsidRPr="00534ABD">
        <w:rPr>
          <w:lang w:val="en-GB"/>
        </w:rPr>
        <w:t>.</w:t>
      </w:r>
      <w:r w:rsidRPr="00534ABD">
        <w:rPr>
          <w:lang w:val="en-GB"/>
        </w:rPr>
        <w:t>4</w:t>
      </w:r>
      <w:r w:rsidR="006B6069" w:rsidRPr="00534ABD">
        <w:rPr>
          <w:lang w:val="en-GB"/>
        </w:rPr>
        <w:tab/>
        <w:t xml:space="preserve">The Recipient shall not make available, either directly or indirectly, any funds or other economic resources from the Subsidy Donor’s </w:t>
      </w:r>
      <w:r w:rsidRPr="00534ABD">
        <w:rPr>
          <w:lang w:val="en-GB"/>
        </w:rPr>
        <w:t xml:space="preserve">local </w:t>
      </w:r>
      <w:r w:rsidR="006B6069" w:rsidRPr="00534ABD">
        <w:rPr>
          <w:lang w:val="en-GB"/>
        </w:rPr>
        <w:t xml:space="preserve">subsidy to third parties that are on a sanctions list of the United Nations and/or the EU. In the framework of this subsidised project, the Recipient may </w:t>
      </w:r>
      <w:proofErr w:type="gramStart"/>
      <w:r w:rsidR="006B6069" w:rsidRPr="00534ABD">
        <w:rPr>
          <w:lang w:val="en-GB"/>
        </w:rPr>
        <w:t>enter into</w:t>
      </w:r>
      <w:proofErr w:type="gramEnd"/>
      <w:r w:rsidR="006B6069" w:rsidRPr="00534ABD">
        <w:rPr>
          <w:lang w:val="en-GB"/>
        </w:rPr>
        <w:t xml:space="preserve"> contractual or business relations and maintain such relations only with third parties that are reliable and to whom no statutory ban on doing business or entering into contracts applies. Furthermore, the Recipient shall comply with any embargoes or any other trade restrictions issued by the United Nations, the EU or the Federal Republic of Germany in the framework of implementation of this subsidised project.</w:t>
      </w:r>
    </w:p>
    <w:p w14:paraId="1A56E302" w14:textId="77777777" w:rsidR="006B6069" w:rsidRPr="00534ABD" w:rsidRDefault="006B6069" w:rsidP="00FC38B2">
      <w:pPr>
        <w:pStyle w:val="Einzug"/>
        <w:ind w:left="0" w:firstLine="0"/>
        <w:rPr>
          <w:rFonts w:eastAsia="Arial"/>
          <w:bdr w:val="none" w:sz="0" w:space="0" w:color="auto" w:frame="1"/>
          <w:lang w:val="en-GB"/>
        </w:rPr>
      </w:pPr>
    </w:p>
    <w:p w14:paraId="124F87B1" w14:textId="77777777" w:rsidR="006B6069" w:rsidRPr="00534ABD" w:rsidRDefault="006B6069" w:rsidP="006B6069">
      <w:pPr>
        <w:pStyle w:val="Einzug"/>
        <w:ind w:left="0" w:firstLine="0"/>
        <w:rPr>
          <w:lang w:val="en-GB"/>
        </w:rPr>
      </w:pPr>
    </w:p>
    <w:p w14:paraId="10153B1D" w14:textId="5ADF53E8" w:rsidR="006B6069" w:rsidRPr="00534ABD" w:rsidRDefault="006B6069" w:rsidP="00F3392C">
      <w:pPr>
        <w:pStyle w:val="Einzug"/>
        <w:keepNext/>
        <w:ind w:left="0" w:firstLine="0"/>
        <w:rPr>
          <w:b/>
          <w:bCs/>
          <w:lang w:val="en-GB"/>
        </w:rPr>
      </w:pPr>
      <w:r w:rsidRPr="00534ABD">
        <w:rPr>
          <w:b/>
          <w:lang w:val="en-GB"/>
        </w:rPr>
        <w:t>1</w:t>
      </w:r>
      <w:r w:rsidR="0083049E" w:rsidRPr="00534ABD">
        <w:rPr>
          <w:b/>
          <w:lang w:val="en-GB"/>
        </w:rPr>
        <w:t>0</w:t>
      </w:r>
      <w:r w:rsidRPr="00534ABD">
        <w:rPr>
          <w:b/>
          <w:lang w:val="en-GB"/>
        </w:rPr>
        <w:t>.</w:t>
      </w:r>
      <w:r w:rsidRPr="00534ABD">
        <w:rPr>
          <w:b/>
          <w:lang w:val="en-GB"/>
        </w:rPr>
        <w:tab/>
        <w:t>Data protection</w:t>
      </w:r>
    </w:p>
    <w:p w14:paraId="198988A7" w14:textId="77777777" w:rsidR="006B6069" w:rsidRPr="00534ABD" w:rsidRDefault="006B6069" w:rsidP="00F3392C">
      <w:pPr>
        <w:pStyle w:val="Einzug"/>
        <w:keepNext/>
        <w:ind w:left="0" w:firstLine="0"/>
        <w:rPr>
          <w:bCs/>
          <w:lang w:val="en-GB"/>
        </w:rPr>
      </w:pPr>
    </w:p>
    <w:p w14:paraId="4C4C1C39" w14:textId="4E6AC2F6" w:rsidR="006B6069" w:rsidRPr="00534ABD" w:rsidRDefault="006B6069" w:rsidP="00F3392C">
      <w:pPr>
        <w:keepNext/>
        <w:spacing w:after="317"/>
        <w:ind w:left="708" w:hanging="708"/>
        <w:rPr>
          <w:lang w:val="en-GB"/>
        </w:rPr>
      </w:pPr>
      <w:r w:rsidRPr="00534ABD">
        <w:rPr>
          <w:lang w:val="en-GB"/>
        </w:rPr>
        <w:t>1</w:t>
      </w:r>
      <w:r w:rsidR="0083049E" w:rsidRPr="00534ABD">
        <w:rPr>
          <w:lang w:val="en-GB"/>
        </w:rPr>
        <w:t>0</w:t>
      </w:r>
      <w:r w:rsidRPr="00534ABD">
        <w:rPr>
          <w:lang w:val="en-GB"/>
        </w:rPr>
        <w:t>.1</w:t>
      </w:r>
      <w:r w:rsidRPr="00534ABD">
        <w:rPr>
          <w:lang w:val="en-GB"/>
        </w:rPr>
        <w:tab/>
        <w:t xml:space="preserve">The Subsidy Donor </w:t>
      </w:r>
      <w:r w:rsidR="007303A2">
        <w:rPr>
          <w:lang w:val="en-GB"/>
        </w:rPr>
        <w:t>shall</w:t>
      </w:r>
      <w:r w:rsidRPr="00534ABD">
        <w:rPr>
          <w:lang w:val="en-GB"/>
        </w:rPr>
        <w:t xml:space="preserve"> process personal data in connection with this </w:t>
      </w:r>
      <w:r w:rsidR="002501A4">
        <w:rPr>
          <w:lang w:val="en-GB"/>
        </w:rPr>
        <w:t xml:space="preserve">Agreement </w:t>
      </w:r>
      <w:r w:rsidRPr="00534ABD">
        <w:rPr>
          <w:lang w:val="en-GB"/>
        </w:rPr>
        <w:t xml:space="preserve">exclusively in accordance with the General Data Protection Regulation of the European Union (GDPR). Such data shall be processed solely for the purpose of implementing, managing and monitoring </w:t>
      </w:r>
      <w:proofErr w:type="gramStart"/>
      <w:r w:rsidRPr="00534ABD">
        <w:rPr>
          <w:lang w:val="en-GB"/>
        </w:rPr>
        <w:t xml:space="preserve">this </w:t>
      </w:r>
      <w:r w:rsidR="002501A4">
        <w:rPr>
          <w:lang w:val="en-GB"/>
        </w:rPr>
        <w:t xml:space="preserve"> Agreement</w:t>
      </w:r>
      <w:proofErr w:type="gramEnd"/>
      <w:r w:rsidRPr="00534ABD">
        <w:rPr>
          <w:lang w:val="en-GB"/>
        </w:rPr>
        <w:t xml:space="preserve">. The Recipient has the right to view, erase or correct </w:t>
      </w:r>
      <w:r w:rsidR="007A6101" w:rsidRPr="00534ABD">
        <w:rPr>
          <w:lang w:val="en-GB"/>
        </w:rPr>
        <w:t>its</w:t>
      </w:r>
      <w:r w:rsidRPr="00534ABD">
        <w:rPr>
          <w:lang w:val="en-GB"/>
        </w:rPr>
        <w:t xml:space="preserve"> personal data and can contact the Subsidy Donor or the government bodies responsible for such matters in order to assert its rights.</w:t>
      </w:r>
    </w:p>
    <w:p w14:paraId="1EE3A155" w14:textId="06EE78ED" w:rsidR="006B6069" w:rsidRPr="00534ABD" w:rsidRDefault="004F4C94" w:rsidP="006B6069">
      <w:pPr>
        <w:spacing w:after="293"/>
        <w:ind w:left="706" w:hanging="696"/>
        <w:rPr>
          <w:rFonts w:ascii="Calibri" w:eastAsia="Calibri" w:hAnsi="Calibri" w:cs="Calibri"/>
          <w:lang w:val="en-GB"/>
        </w:rPr>
      </w:pPr>
      <w:r w:rsidRPr="00534ABD">
        <w:rPr>
          <w:lang w:val="en-GB"/>
        </w:rPr>
        <w:t>10</w:t>
      </w:r>
      <w:r w:rsidR="006B6069" w:rsidRPr="00534ABD">
        <w:rPr>
          <w:lang w:val="en-GB"/>
        </w:rPr>
        <w:t>.2</w:t>
      </w:r>
      <w:r w:rsidR="006B6069" w:rsidRPr="00534ABD">
        <w:rPr>
          <w:lang w:val="en-GB"/>
        </w:rPr>
        <w:tab/>
        <w:t xml:space="preserve">When processing personal data in connection with this </w:t>
      </w:r>
      <w:r w:rsidR="002501A4">
        <w:rPr>
          <w:lang w:val="en-GB"/>
        </w:rPr>
        <w:t>Agreement</w:t>
      </w:r>
      <w:r w:rsidR="006B6069" w:rsidRPr="00534ABD">
        <w:rPr>
          <w:lang w:val="en-GB"/>
        </w:rPr>
        <w:t>, the Recipient shall comply with the applicable data protection regulations of the EU and of national legislation (including approval and reporting obligations).</w:t>
      </w:r>
      <w:r w:rsidR="006B6069" w:rsidRPr="00534ABD">
        <w:rPr>
          <w:rFonts w:ascii="Calibri" w:hAnsi="Calibri"/>
          <w:lang w:val="en-GB"/>
        </w:rPr>
        <w:t xml:space="preserve"> </w:t>
      </w:r>
      <w:r w:rsidR="006B6069" w:rsidRPr="00534ABD">
        <w:rPr>
          <w:lang w:val="en-GB"/>
        </w:rPr>
        <w:t xml:space="preserve">The Recipient shall give its employees access to the data only to the extent </w:t>
      </w:r>
      <w:proofErr w:type="gramStart"/>
      <w:r w:rsidR="006B6069" w:rsidRPr="00534ABD">
        <w:rPr>
          <w:lang w:val="en-GB"/>
        </w:rPr>
        <w:t>absolutely necessary</w:t>
      </w:r>
      <w:proofErr w:type="gramEnd"/>
      <w:r w:rsidR="006B6069" w:rsidRPr="00534ABD">
        <w:rPr>
          <w:lang w:val="en-GB"/>
        </w:rPr>
        <w:t xml:space="preserve"> for implementing, managing or monitoring the </w:t>
      </w:r>
      <w:r w:rsidR="002501A4">
        <w:rPr>
          <w:lang w:val="en-GB"/>
        </w:rPr>
        <w:t>Agreement</w:t>
      </w:r>
      <w:r w:rsidR="002501A4" w:rsidRPr="00534ABD" w:rsidDel="002501A4">
        <w:rPr>
          <w:lang w:val="en-GB"/>
        </w:rPr>
        <w:t xml:space="preserve"> </w:t>
      </w:r>
      <w:r w:rsidR="006B6069" w:rsidRPr="00534ABD">
        <w:rPr>
          <w:lang w:val="en-GB"/>
        </w:rPr>
        <w:t xml:space="preserve">and shall require its employees to maintain data confidentiality. Personal data </w:t>
      </w:r>
      <w:r w:rsidR="005200B1">
        <w:rPr>
          <w:lang w:val="en-GB"/>
        </w:rPr>
        <w:t>must</w:t>
      </w:r>
      <w:r w:rsidR="005200B1" w:rsidRPr="00534ABD">
        <w:rPr>
          <w:lang w:val="en-GB"/>
        </w:rPr>
        <w:t xml:space="preserve"> </w:t>
      </w:r>
      <w:r w:rsidR="006B6069" w:rsidRPr="00534ABD">
        <w:rPr>
          <w:lang w:val="en-GB"/>
        </w:rPr>
        <w:t xml:space="preserve">be treated confidentially by the Recipient in all circumstances. The Recipient shall implement technical and organisational security precautions appropriate to the risks arising from data processing and to the type of personal data concerned. The Recipient shall inform its employees that their personal data will be collected </w:t>
      </w:r>
      <w:r w:rsidR="006B6069" w:rsidRPr="00534ABD">
        <w:rPr>
          <w:lang w:val="en-GB"/>
        </w:rPr>
        <w:lastRenderedPageBreak/>
        <w:t xml:space="preserve">and processed by the Subsidy Donor. For this purpose, </w:t>
      </w:r>
      <w:r w:rsidR="005200B1">
        <w:rPr>
          <w:lang w:val="en-GB"/>
        </w:rPr>
        <w:t>the Recipient</w:t>
      </w:r>
      <w:r w:rsidR="006B6069" w:rsidRPr="00534ABD">
        <w:rPr>
          <w:lang w:val="en-GB"/>
        </w:rPr>
        <w:t xml:space="preserve"> must make corresponding data protection statements available to them.</w:t>
      </w:r>
    </w:p>
    <w:p w14:paraId="2A490E4E" w14:textId="77777777" w:rsidR="00FC38B2" w:rsidRPr="00534ABD" w:rsidRDefault="00FC38B2" w:rsidP="006B6069">
      <w:pPr>
        <w:pStyle w:val="Einzug"/>
        <w:ind w:left="0" w:firstLine="0"/>
        <w:rPr>
          <w:bCs/>
          <w:lang w:val="en-GB"/>
        </w:rPr>
      </w:pPr>
    </w:p>
    <w:p w14:paraId="4FB69BC1" w14:textId="024DC7A5" w:rsidR="006B6069" w:rsidRPr="00534ABD" w:rsidRDefault="004F4C94" w:rsidP="006B6069">
      <w:pPr>
        <w:pStyle w:val="nummerierteeberschrift"/>
        <w:rPr>
          <w:lang w:val="en-GB"/>
        </w:rPr>
      </w:pPr>
      <w:bookmarkStart w:id="19" w:name="_Hlk49844775"/>
      <w:r w:rsidRPr="00534ABD">
        <w:rPr>
          <w:lang w:val="en-GB"/>
        </w:rPr>
        <w:t>11</w:t>
      </w:r>
      <w:r w:rsidR="006B6069" w:rsidRPr="00534ABD">
        <w:rPr>
          <w:lang w:val="en-GB"/>
        </w:rPr>
        <w:t>.</w:t>
      </w:r>
      <w:r w:rsidR="006B6069" w:rsidRPr="00534ABD">
        <w:rPr>
          <w:lang w:val="en-GB"/>
        </w:rPr>
        <w:tab/>
        <w:t>Force majeure</w:t>
      </w:r>
    </w:p>
    <w:p w14:paraId="2B8217A7" w14:textId="77777777" w:rsidR="006B6069" w:rsidRPr="00534ABD" w:rsidRDefault="006B6069" w:rsidP="006B6069">
      <w:pPr>
        <w:pStyle w:val="Einzug"/>
        <w:ind w:firstLine="0"/>
        <w:rPr>
          <w:lang w:val="en-GB"/>
        </w:rPr>
      </w:pPr>
    </w:p>
    <w:p w14:paraId="38D221A8" w14:textId="7CF0AEE6" w:rsidR="006B6069" w:rsidRPr="00534ABD" w:rsidRDefault="006B6069" w:rsidP="006B6069">
      <w:pPr>
        <w:pStyle w:val="Einzug"/>
        <w:ind w:firstLine="0"/>
        <w:rPr>
          <w:lang w:val="en-GB"/>
        </w:rPr>
      </w:pPr>
      <w:bookmarkStart w:id="20" w:name="_Hlk49776268"/>
      <w:r w:rsidRPr="00534ABD">
        <w:rPr>
          <w:lang w:val="en-GB"/>
        </w:rPr>
        <w:t xml:space="preserve">Force majeure is an unavoidable event (e.g. natural disaster, outbreak of a disease or epidemic, serious unrest, war or terrorism) that no human foresight or experience could anticipate, that cannot be evaded or overcome applying reasonable efforts and utmost care and that constitutes an impediment to the Subsidy Donor </w:t>
      </w:r>
      <w:r w:rsidR="005200B1">
        <w:rPr>
          <w:lang w:val="en-GB"/>
        </w:rPr>
        <w:t>and/</w:t>
      </w:r>
      <w:r w:rsidRPr="00534ABD">
        <w:rPr>
          <w:lang w:val="en-GB"/>
        </w:rPr>
        <w:t xml:space="preserve">or the Recipient fulfilling their contractual obligations.  Neither the Subsidy Donor nor the Recipient shall be liable for failing to perform their obligations arising from this </w:t>
      </w:r>
      <w:r w:rsidR="002501A4">
        <w:rPr>
          <w:lang w:val="en-GB"/>
        </w:rPr>
        <w:t>Agreement</w:t>
      </w:r>
      <w:r w:rsidRPr="00534ABD">
        <w:rPr>
          <w:lang w:val="en-GB"/>
        </w:rPr>
        <w:t xml:space="preserve"> if they are impeded by force majeure in the fulfilment of such obligations</w:t>
      </w:r>
      <w:r w:rsidR="00644C0B" w:rsidRPr="00534ABD">
        <w:rPr>
          <w:lang w:val="en-GB"/>
        </w:rPr>
        <w:t>,</w:t>
      </w:r>
      <w:r w:rsidRPr="00534ABD">
        <w:rPr>
          <w:lang w:val="en-GB"/>
        </w:rPr>
        <w:t xml:space="preserve"> </w:t>
      </w:r>
      <w:r w:rsidR="00644C0B" w:rsidRPr="00534ABD">
        <w:rPr>
          <w:lang w:val="en-GB"/>
        </w:rPr>
        <w:t>provided</w:t>
      </w:r>
      <w:r w:rsidRPr="00534ABD">
        <w:rPr>
          <w:lang w:val="en-GB"/>
        </w:rPr>
        <w:t xml:space="preserve"> that the party affected by such an event has taken all appropriate precautionary measures, due care and appropriate alternative measures with the aim of fulfilling its obligations under this contract to the extent possible. Any party affected by an event as defined in this </w:t>
      </w:r>
      <w:r w:rsidR="00644C0B" w:rsidRPr="00534ABD">
        <w:rPr>
          <w:lang w:val="en-GB"/>
        </w:rPr>
        <w:t>section</w:t>
      </w:r>
      <w:r w:rsidRPr="00534ABD">
        <w:rPr>
          <w:lang w:val="en-GB"/>
        </w:rPr>
        <w:t xml:space="preserve"> must give notice to the other party of the impediment and its effect on its ability to perform as soon as possible.</w:t>
      </w:r>
    </w:p>
    <w:p w14:paraId="2452FE5B" w14:textId="7D1BB8B1" w:rsidR="00217830" w:rsidRDefault="00217830" w:rsidP="006B6069">
      <w:pPr>
        <w:pStyle w:val="Einzug"/>
        <w:ind w:firstLine="0"/>
        <w:rPr>
          <w:lang w:val="en-GB"/>
        </w:rPr>
      </w:pPr>
    </w:p>
    <w:p w14:paraId="2B8946E7" w14:textId="77777777" w:rsidR="001510C2" w:rsidRPr="00534ABD" w:rsidRDefault="001510C2" w:rsidP="006B6069">
      <w:pPr>
        <w:pStyle w:val="Einzug"/>
        <w:ind w:firstLine="0"/>
        <w:rPr>
          <w:lang w:val="en-GB"/>
        </w:rPr>
      </w:pPr>
    </w:p>
    <w:p w14:paraId="73ADA25C" w14:textId="6CC50016" w:rsidR="00217830" w:rsidRPr="00534ABD" w:rsidRDefault="004F4C94" w:rsidP="00217830">
      <w:pPr>
        <w:pStyle w:val="nummerierteeberschrift"/>
        <w:rPr>
          <w:lang w:val="en-GB"/>
        </w:rPr>
      </w:pPr>
      <w:r w:rsidRPr="00534ABD">
        <w:rPr>
          <w:lang w:val="en-GB"/>
        </w:rPr>
        <w:t>12</w:t>
      </w:r>
      <w:r w:rsidR="00217830" w:rsidRPr="00534ABD">
        <w:rPr>
          <w:lang w:val="en-GB"/>
        </w:rPr>
        <w:t>.</w:t>
      </w:r>
      <w:r w:rsidR="00217830" w:rsidRPr="00534ABD">
        <w:rPr>
          <w:lang w:val="en-GB"/>
        </w:rPr>
        <w:tab/>
        <w:t>Withholding and cancellation of disbursement, repayment of the local subsidy</w:t>
      </w:r>
    </w:p>
    <w:p w14:paraId="673A94DC" w14:textId="77777777" w:rsidR="00217830" w:rsidRPr="00534ABD" w:rsidRDefault="00217830" w:rsidP="00217830">
      <w:pPr>
        <w:rPr>
          <w:lang w:val="en-GB"/>
        </w:rPr>
      </w:pPr>
    </w:p>
    <w:p w14:paraId="4D6DBC6C" w14:textId="3872A2F8" w:rsidR="00217830" w:rsidRPr="00534ABD" w:rsidRDefault="004F4C94" w:rsidP="00217830">
      <w:pPr>
        <w:pStyle w:val="Einzug"/>
        <w:rPr>
          <w:lang w:val="en-GB"/>
        </w:rPr>
      </w:pPr>
      <w:r w:rsidRPr="00534ABD">
        <w:rPr>
          <w:lang w:val="en-GB"/>
        </w:rPr>
        <w:t>12</w:t>
      </w:r>
      <w:r w:rsidR="00217830" w:rsidRPr="00534ABD">
        <w:rPr>
          <w:lang w:val="en-GB"/>
        </w:rPr>
        <w:t>.1</w:t>
      </w:r>
      <w:r w:rsidR="00217830" w:rsidRPr="00534ABD">
        <w:rPr>
          <w:lang w:val="en-GB"/>
        </w:rPr>
        <w:tab/>
        <w:t xml:space="preserve">The Subsidy Donor is entitled to suspend or cancel disbursement of the </w:t>
      </w:r>
      <w:r w:rsidRPr="00534ABD">
        <w:rPr>
          <w:lang w:val="en-GB"/>
        </w:rPr>
        <w:t xml:space="preserve">local </w:t>
      </w:r>
      <w:r w:rsidR="00217830" w:rsidRPr="00534ABD">
        <w:rPr>
          <w:lang w:val="en-GB"/>
        </w:rPr>
        <w:t>subsidy</w:t>
      </w:r>
      <w:r w:rsidRPr="00534ABD">
        <w:rPr>
          <w:lang w:val="en-GB"/>
        </w:rPr>
        <w:t xml:space="preserve"> </w:t>
      </w:r>
      <w:r w:rsidR="002A60CD" w:rsidRPr="00534ABD">
        <w:rPr>
          <w:lang w:val="en-GB"/>
        </w:rPr>
        <w:t xml:space="preserve">in </w:t>
      </w:r>
      <w:r w:rsidR="009C3CDA" w:rsidRPr="00534ABD">
        <w:rPr>
          <w:lang w:val="en-GB"/>
        </w:rPr>
        <w:t>part</w:t>
      </w:r>
      <w:r w:rsidR="002A60CD" w:rsidRPr="00534ABD">
        <w:rPr>
          <w:lang w:val="en-GB"/>
        </w:rPr>
        <w:t xml:space="preserve"> or in </w:t>
      </w:r>
      <w:r w:rsidR="009C3CDA" w:rsidRPr="00534ABD">
        <w:rPr>
          <w:lang w:val="en-GB"/>
        </w:rPr>
        <w:t>full</w:t>
      </w:r>
      <w:r w:rsidR="00217830" w:rsidRPr="00534ABD">
        <w:rPr>
          <w:lang w:val="en-GB"/>
        </w:rPr>
        <w:t xml:space="preserve"> if</w:t>
      </w:r>
      <w:r w:rsidR="002A60CD" w:rsidRPr="00534ABD">
        <w:rPr>
          <w:lang w:val="en-GB"/>
        </w:rPr>
        <w:t xml:space="preserve"> an event occurs that is detrimental to the </w:t>
      </w:r>
      <w:r w:rsidR="002501A4">
        <w:rPr>
          <w:lang w:val="en-GB"/>
        </w:rPr>
        <w:t>Agreement</w:t>
      </w:r>
      <w:r w:rsidR="002A60CD" w:rsidRPr="00534ABD">
        <w:rPr>
          <w:lang w:val="en-GB"/>
        </w:rPr>
        <w:t xml:space="preserve">. </w:t>
      </w:r>
      <w:proofErr w:type="gramStart"/>
      <w:r w:rsidR="002A60CD" w:rsidRPr="00534ABD">
        <w:rPr>
          <w:lang w:val="en-GB"/>
        </w:rPr>
        <w:t>In particular, such</w:t>
      </w:r>
      <w:proofErr w:type="gramEnd"/>
      <w:r w:rsidR="002A60CD" w:rsidRPr="00534ABD">
        <w:rPr>
          <w:lang w:val="en-GB"/>
        </w:rPr>
        <w:t xml:space="preserve"> an event occurs when</w:t>
      </w:r>
      <w:r w:rsidR="00217830" w:rsidRPr="00534ABD">
        <w:rPr>
          <w:lang w:val="en-GB"/>
        </w:rPr>
        <w:t>:</w:t>
      </w:r>
    </w:p>
    <w:p w14:paraId="6F39C4E1" w14:textId="77777777" w:rsidR="00D055E8" w:rsidRPr="00534ABD" w:rsidRDefault="00D055E8" w:rsidP="00217830">
      <w:pPr>
        <w:pStyle w:val="Einzug"/>
        <w:rPr>
          <w:lang w:val="en-GB"/>
        </w:rPr>
      </w:pPr>
    </w:p>
    <w:p w14:paraId="291B7382" w14:textId="3A940FA0" w:rsidR="002A60CD" w:rsidRPr="00534ABD" w:rsidRDefault="002A60CD" w:rsidP="00217830">
      <w:pPr>
        <w:pStyle w:val="Einzug"/>
        <w:numPr>
          <w:ilvl w:val="0"/>
          <w:numId w:val="20"/>
        </w:numPr>
        <w:tabs>
          <w:tab w:val="left" w:pos="1701"/>
        </w:tabs>
        <w:rPr>
          <w:lang w:val="en-GB"/>
        </w:rPr>
      </w:pPr>
      <w:r w:rsidRPr="00534ABD">
        <w:rPr>
          <w:lang w:val="en-GB"/>
        </w:rPr>
        <w:t xml:space="preserve">the Recipient is unable to provide evidence of the use of the local subsidy for the </w:t>
      </w:r>
      <w:r w:rsidR="007303A2">
        <w:rPr>
          <w:lang w:val="en-GB"/>
        </w:rPr>
        <w:t xml:space="preserve">objective </w:t>
      </w:r>
      <w:r w:rsidRPr="00534ABD">
        <w:rPr>
          <w:lang w:val="en-GB"/>
        </w:rPr>
        <w:t>laid down in this agreement;</w:t>
      </w:r>
    </w:p>
    <w:p w14:paraId="05E268C9" w14:textId="6C59ED5C" w:rsidR="00217830" w:rsidRPr="00534ABD" w:rsidRDefault="00217830" w:rsidP="00217830">
      <w:pPr>
        <w:pStyle w:val="Einzug"/>
        <w:numPr>
          <w:ilvl w:val="0"/>
          <w:numId w:val="20"/>
        </w:numPr>
        <w:tabs>
          <w:tab w:val="left" w:pos="1701"/>
        </w:tabs>
        <w:rPr>
          <w:lang w:val="en-GB"/>
        </w:rPr>
      </w:pPr>
      <w:r w:rsidRPr="00534ABD">
        <w:rPr>
          <w:lang w:val="en-GB"/>
        </w:rPr>
        <w:t xml:space="preserve">the Recipient fails to </w:t>
      </w:r>
      <w:r w:rsidR="00900EFC" w:rsidRPr="00534ABD">
        <w:rPr>
          <w:lang w:val="en-GB"/>
        </w:rPr>
        <w:t xml:space="preserve">use </w:t>
      </w:r>
      <w:r w:rsidR="002A60CD" w:rsidRPr="00534ABD">
        <w:rPr>
          <w:lang w:val="en-GB"/>
        </w:rPr>
        <w:t xml:space="preserve">or no longer uses items purchased for the project and financed from the local subsidy for the </w:t>
      </w:r>
      <w:r w:rsidR="007303A2">
        <w:rPr>
          <w:lang w:val="en-GB"/>
        </w:rPr>
        <w:t>objective</w:t>
      </w:r>
      <w:r w:rsidR="00900EFC" w:rsidRPr="00534ABD">
        <w:rPr>
          <w:lang w:val="en-GB"/>
        </w:rPr>
        <w:t>s</w:t>
      </w:r>
      <w:r w:rsidR="002A60CD" w:rsidRPr="00534ABD">
        <w:rPr>
          <w:lang w:val="en-GB"/>
        </w:rPr>
        <w:t xml:space="preserve"> of this agreement</w:t>
      </w:r>
      <w:r w:rsidRPr="00534ABD">
        <w:rPr>
          <w:lang w:val="en-GB"/>
        </w:rPr>
        <w:t>;</w:t>
      </w:r>
    </w:p>
    <w:p w14:paraId="59DA898F" w14:textId="77777777" w:rsidR="00217830" w:rsidRPr="00534ABD" w:rsidRDefault="00217830" w:rsidP="00217830">
      <w:pPr>
        <w:pStyle w:val="Einzug"/>
        <w:numPr>
          <w:ilvl w:val="0"/>
          <w:numId w:val="20"/>
        </w:numPr>
        <w:tabs>
          <w:tab w:val="left" w:pos="1701"/>
        </w:tabs>
        <w:rPr>
          <w:lang w:val="en-GB"/>
        </w:rPr>
      </w:pPr>
      <w:r w:rsidRPr="00534ABD">
        <w:rPr>
          <w:lang w:val="en-GB"/>
        </w:rPr>
        <w:lastRenderedPageBreak/>
        <w:t>the Recipient has made incorrect disclosures or fraudulently withheld information related to the subsidy before entering into this agreement or during its implementation;</w:t>
      </w:r>
    </w:p>
    <w:p w14:paraId="2FDC290A" w14:textId="48B74B4C" w:rsidR="00217830" w:rsidRPr="00534ABD" w:rsidRDefault="00217830" w:rsidP="00217830">
      <w:pPr>
        <w:pStyle w:val="Einzug"/>
        <w:numPr>
          <w:ilvl w:val="0"/>
          <w:numId w:val="20"/>
        </w:numPr>
        <w:tabs>
          <w:tab w:val="left" w:pos="1701"/>
        </w:tabs>
        <w:rPr>
          <w:lang w:val="en-GB"/>
        </w:rPr>
      </w:pPr>
      <w:r w:rsidRPr="00534ABD">
        <w:rPr>
          <w:lang w:val="en-GB"/>
        </w:rPr>
        <w:t>the Recipient has breached other sign</w:t>
      </w:r>
      <w:r w:rsidR="00315E4B" w:rsidRPr="00534ABD">
        <w:rPr>
          <w:lang w:val="en-GB"/>
        </w:rPr>
        <w:t>ificant terms of this agreement;</w:t>
      </w:r>
    </w:p>
    <w:p w14:paraId="3AD0710F" w14:textId="66C2D7EF" w:rsidR="00315E4B" w:rsidRPr="00534ABD" w:rsidRDefault="00217830" w:rsidP="00217830">
      <w:pPr>
        <w:pStyle w:val="Einzug"/>
        <w:numPr>
          <w:ilvl w:val="0"/>
          <w:numId w:val="20"/>
        </w:numPr>
        <w:tabs>
          <w:tab w:val="left" w:pos="1701"/>
        </w:tabs>
        <w:rPr>
          <w:lang w:val="en-GB"/>
        </w:rPr>
      </w:pPr>
      <w:r w:rsidRPr="00534ABD">
        <w:rPr>
          <w:lang w:val="en-GB"/>
        </w:rPr>
        <w:t>exceptional circumstances arise that seriously jeopardise or entirely prevent</w:t>
      </w:r>
      <w:r w:rsidR="00315E4B" w:rsidRPr="00534ABD">
        <w:rPr>
          <w:lang w:val="en-GB"/>
        </w:rPr>
        <w:t xml:space="preserve"> achievement of the </w:t>
      </w:r>
      <w:r w:rsidR="007303A2">
        <w:rPr>
          <w:lang w:val="en-GB"/>
        </w:rPr>
        <w:t xml:space="preserve">objective </w:t>
      </w:r>
      <w:r w:rsidR="00315E4B" w:rsidRPr="00534ABD">
        <w:rPr>
          <w:lang w:val="en-GB"/>
        </w:rPr>
        <w:t>of the local subsidy, the implementation of the project or</w:t>
      </w:r>
      <w:r w:rsidRPr="00534ABD">
        <w:rPr>
          <w:lang w:val="en-GB"/>
        </w:rPr>
        <w:t xml:space="preserve"> the </w:t>
      </w:r>
      <w:r w:rsidR="00315E4B" w:rsidRPr="00534ABD">
        <w:rPr>
          <w:lang w:val="en-GB"/>
        </w:rPr>
        <w:t>fulfilment of the obligations entered into in this agreement</w:t>
      </w:r>
      <w:r w:rsidRPr="00534ABD">
        <w:rPr>
          <w:lang w:val="en-GB"/>
        </w:rPr>
        <w:t xml:space="preserve"> by the Recipient</w:t>
      </w:r>
      <w:r w:rsidR="00900EFC" w:rsidRPr="00534ABD">
        <w:rPr>
          <w:lang w:val="en-GB"/>
        </w:rPr>
        <w:t>;</w:t>
      </w:r>
      <w:r w:rsidR="00315E4B" w:rsidRPr="00534ABD">
        <w:rPr>
          <w:lang w:val="en-GB"/>
        </w:rPr>
        <w:t xml:space="preserve"> or</w:t>
      </w:r>
    </w:p>
    <w:p w14:paraId="2C1F224D" w14:textId="63F46D01" w:rsidR="00217830" w:rsidRPr="00534ABD" w:rsidRDefault="00315E4B" w:rsidP="00217830">
      <w:pPr>
        <w:pStyle w:val="Einzug"/>
        <w:numPr>
          <w:ilvl w:val="0"/>
          <w:numId w:val="20"/>
        </w:numPr>
        <w:tabs>
          <w:tab w:val="left" w:pos="1701"/>
        </w:tabs>
        <w:rPr>
          <w:lang w:val="en-GB"/>
        </w:rPr>
      </w:pPr>
      <w:r w:rsidRPr="00534ABD">
        <w:rPr>
          <w:lang w:val="en-GB"/>
        </w:rPr>
        <w:t xml:space="preserve">GIZ </w:t>
      </w:r>
      <w:r w:rsidR="00900EFC" w:rsidRPr="00534ABD">
        <w:rPr>
          <w:lang w:val="en-GB"/>
        </w:rPr>
        <w:t>terminates</w:t>
      </w:r>
      <w:r w:rsidRPr="00534ABD">
        <w:rPr>
          <w:lang w:val="en-GB"/>
        </w:rPr>
        <w:t>, suspends or modifies the corresponding contract with the Subsidy Donor that forms the basis for this local subsidy</w:t>
      </w:r>
      <w:r w:rsidR="00217830" w:rsidRPr="00534ABD">
        <w:rPr>
          <w:lang w:val="en-GB"/>
        </w:rPr>
        <w:t>.</w:t>
      </w:r>
    </w:p>
    <w:p w14:paraId="4173AA41" w14:textId="77777777" w:rsidR="00217830" w:rsidRPr="00534ABD" w:rsidRDefault="00217830" w:rsidP="00217830">
      <w:pPr>
        <w:pStyle w:val="Einzug"/>
        <w:ind w:left="1418" w:firstLine="0"/>
        <w:rPr>
          <w:lang w:val="en-GB"/>
        </w:rPr>
      </w:pPr>
    </w:p>
    <w:p w14:paraId="3094570A" w14:textId="5BE2EBE0" w:rsidR="00082689" w:rsidRPr="00534ABD" w:rsidRDefault="004F4C94" w:rsidP="00217830">
      <w:pPr>
        <w:pStyle w:val="Einzug"/>
        <w:rPr>
          <w:lang w:val="en-GB"/>
        </w:rPr>
      </w:pPr>
      <w:r w:rsidRPr="00534ABD">
        <w:rPr>
          <w:lang w:val="en-GB"/>
        </w:rPr>
        <w:t>12</w:t>
      </w:r>
      <w:r w:rsidR="00217830" w:rsidRPr="00534ABD">
        <w:rPr>
          <w:lang w:val="en-GB"/>
        </w:rPr>
        <w:t>.2</w:t>
      </w:r>
      <w:r w:rsidR="00217830" w:rsidRPr="00534ABD">
        <w:rPr>
          <w:lang w:val="en-GB"/>
        </w:rPr>
        <w:tab/>
        <w:t xml:space="preserve">The Subsidy Donor is </w:t>
      </w:r>
      <w:r w:rsidR="00AE4869" w:rsidRPr="00534ABD">
        <w:rPr>
          <w:lang w:val="en-GB"/>
        </w:rPr>
        <w:t xml:space="preserve">furthermore </w:t>
      </w:r>
      <w:r w:rsidR="00217830" w:rsidRPr="00534ABD">
        <w:rPr>
          <w:lang w:val="en-GB"/>
        </w:rPr>
        <w:t xml:space="preserve">entitled to </w:t>
      </w:r>
      <w:r w:rsidR="00082689" w:rsidRPr="00534ABD">
        <w:rPr>
          <w:lang w:val="en-GB"/>
        </w:rPr>
        <w:t xml:space="preserve">terminate this </w:t>
      </w:r>
      <w:proofErr w:type="gramStart"/>
      <w:r w:rsidR="00082689" w:rsidRPr="00534ABD">
        <w:rPr>
          <w:lang w:val="en-GB"/>
        </w:rPr>
        <w:t>agreement</w:t>
      </w:r>
      <w:r w:rsidR="002501A4" w:rsidRPr="002501A4">
        <w:rPr>
          <w:lang w:val="en-GB"/>
        </w:rPr>
        <w:t xml:space="preserve"> </w:t>
      </w:r>
      <w:r w:rsidR="00082689" w:rsidRPr="00534ABD">
        <w:rPr>
          <w:lang w:val="en-GB"/>
        </w:rPr>
        <w:t xml:space="preserve"> in</w:t>
      </w:r>
      <w:proofErr w:type="gramEnd"/>
      <w:r w:rsidR="00082689" w:rsidRPr="00534ABD">
        <w:rPr>
          <w:lang w:val="en-GB"/>
        </w:rPr>
        <w:t xml:space="preserve"> part or in full with immediate effect if any of the events set out in </w:t>
      </w:r>
      <w:r w:rsidR="00060915" w:rsidRPr="00534ABD">
        <w:rPr>
          <w:lang w:val="en-GB"/>
        </w:rPr>
        <w:t>Section</w:t>
      </w:r>
      <w:r w:rsidR="00082689" w:rsidRPr="00534ABD">
        <w:rPr>
          <w:lang w:val="en-GB"/>
        </w:rPr>
        <w:t xml:space="preserve"> 12.1 a) to f) occur. If any of the events set out in </w:t>
      </w:r>
      <w:r w:rsidR="00060915" w:rsidRPr="00534ABD">
        <w:rPr>
          <w:lang w:val="en-GB"/>
        </w:rPr>
        <w:t>Section</w:t>
      </w:r>
      <w:r w:rsidR="00082689" w:rsidRPr="00534ABD">
        <w:rPr>
          <w:lang w:val="en-GB"/>
        </w:rPr>
        <w:t xml:space="preserve"> 12.1 a) to d) occur, the Subsidy Donor is entitled to terminate the agreement with immediate effect if the situation is not corrected within a period to be defined by GIZ</w:t>
      </w:r>
      <w:r w:rsidR="00900EFC" w:rsidRPr="00534ABD">
        <w:rPr>
          <w:lang w:val="en-GB"/>
        </w:rPr>
        <w:t>; this perio</w:t>
      </w:r>
      <w:r w:rsidR="003F15F4" w:rsidRPr="00534ABD">
        <w:rPr>
          <w:lang w:val="en-GB"/>
        </w:rPr>
        <w:t>d</w:t>
      </w:r>
      <w:r w:rsidR="00082689" w:rsidRPr="00534ABD">
        <w:rPr>
          <w:lang w:val="en-GB"/>
        </w:rPr>
        <w:t xml:space="preserve"> may not be less than 30 days. If the events set out in </w:t>
      </w:r>
      <w:r w:rsidR="00060915" w:rsidRPr="00534ABD">
        <w:rPr>
          <w:lang w:val="en-GB"/>
        </w:rPr>
        <w:t>Section</w:t>
      </w:r>
      <w:r w:rsidR="00082689" w:rsidRPr="00534ABD">
        <w:rPr>
          <w:lang w:val="en-GB"/>
        </w:rPr>
        <w:t xml:space="preserve"> 12.1 e) or 12.1 f) occur, there is no requirement for such a period to be set by the Subsidy Donor.</w:t>
      </w:r>
    </w:p>
    <w:p w14:paraId="1E6D439A" w14:textId="77777777" w:rsidR="00082689" w:rsidRPr="00534ABD" w:rsidRDefault="00082689" w:rsidP="00217830">
      <w:pPr>
        <w:pStyle w:val="Einzug"/>
        <w:rPr>
          <w:lang w:val="en-GB"/>
        </w:rPr>
      </w:pPr>
    </w:p>
    <w:p w14:paraId="71605419" w14:textId="16408BAC" w:rsidR="00082689" w:rsidRPr="00534ABD" w:rsidRDefault="00082689" w:rsidP="00217830">
      <w:pPr>
        <w:pStyle w:val="Einzug"/>
        <w:rPr>
          <w:lang w:val="en-GB"/>
        </w:rPr>
      </w:pPr>
      <w:r w:rsidRPr="00534ABD">
        <w:rPr>
          <w:lang w:val="en-GB"/>
        </w:rPr>
        <w:t>12.3</w:t>
      </w:r>
      <w:r w:rsidRPr="00534ABD">
        <w:rPr>
          <w:lang w:val="en-GB"/>
        </w:rPr>
        <w:tab/>
        <w:t>After termination of this agreement</w:t>
      </w:r>
      <w:r w:rsidR="002501A4" w:rsidRPr="002501A4">
        <w:rPr>
          <w:lang w:val="en-GB"/>
        </w:rPr>
        <w:t xml:space="preserve"> </w:t>
      </w:r>
      <w:r w:rsidR="00814FA7" w:rsidRPr="00534ABD">
        <w:rPr>
          <w:lang w:val="en-GB"/>
        </w:rPr>
        <w:t>and upon demand from the Subsidy Donor</w:t>
      </w:r>
      <w:r w:rsidRPr="00534ABD">
        <w:rPr>
          <w:lang w:val="en-GB"/>
        </w:rPr>
        <w:t>, the R</w:t>
      </w:r>
      <w:r w:rsidR="00814FA7" w:rsidRPr="00534ABD">
        <w:rPr>
          <w:lang w:val="en-GB"/>
        </w:rPr>
        <w:t xml:space="preserve">ecipient must immediately repay to the Subsidy Donor the unused funds from the local subsidy for which there are no further liabilities of the Recipient within the meaning of this </w:t>
      </w:r>
      <w:r w:rsidR="0048221B" w:rsidRPr="00534ABD">
        <w:rPr>
          <w:lang w:val="en-GB"/>
        </w:rPr>
        <w:t>agreement.</w:t>
      </w:r>
      <w:r w:rsidR="00D3312F">
        <w:rPr>
          <w:lang w:val="en-GB"/>
        </w:rPr>
        <w:t xml:space="preserve"> This also includes all proceeds and returned funds.</w:t>
      </w:r>
    </w:p>
    <w:p w14:paraId="1CF210D5" w14:textId="77777777" w:rsidR="00814FA7" w:rsidRPr="00534ABD" w:rsidRDefault="00814FA7" w:rsidP="00217830">
      <w:pPr>
        <w:pStyle w:val="Einzug"/>
        <w:rPr>
          <w:lang w:val="en-GB"/>
        </w:rPr>
      </w:pPr>
    </w:p>
    <w:p w14:paraId="7AA9EE3C" w14:textId="514405F1" w:rsidR="00814FA7" w:rsidRPr="00534ABD" w:rsidRDefault="00814FA7" w:rsidP="00217830">
      <w:pPr>
        <w:pStyle w:val="Einzug"/>
        <w:rPr>
          <w:lang w:val="en-GB"/>
        </w:rPr>
      </w:pPr>
      <w:r w:rsidRPr="00534ABD">
        <w:rPr>
          <w:lang w:val="en-GB"/>
        </w:rPr>
        <w:tab/>
        <w:t>The Recipient undertakes to demand repayment of funds that were paid</w:t>
      </w:r>
      <w:r w:rsidR="009C3CDA" w:rsidRPr="00534ABD">
        <w:rPr>
          <w:lang w:val="en-GB"/>
        </w:rPr>
        <w:t xml:space="preserve"> or committed on a legally binding basis</w:t>
      </w:r>
      <w:r w:rsidRPr="00534ABD">
        <w:rPr>
          <w:lang w:val="en-GB"/>
        </w:rPr>
        <w:t xml:space="preserve"> to third parties in good faith and within the meaning of this agreement prior to termination and to repay these to the Subsidy Donor.</w:t>
      </w:r>
      <w:r w:rsidR="009C3CDA" w:rsidRPr="00534ABD">
        <w:rPr>
          <w:lang w:val="en-GB"/>
        </w:rPr>
        <w:t xml:space="preserve"> Repayment is limited to the amount that the Recipient receives from the third party in question after carrying out all reasonable measures including legal action. The Recipient must give immediate notice to terminate existing obligations to third parties (e.g. employment contracts, rental contracts, loans).</w:t>
      </w:r>
    </w:p>
    <w:p w14:paraId="441769D6" w14:textId="77777777" w:rsidR="009C3CDA" w:rsidRPr="00534ABD" w:rsidRDefault="009C3CDA" w:rsidP="00217830">
      <w:pPr>
        <w:pStyle w:val="Einzug"/>
        <w:rPr>
          <w:lang w:val="en-GB"/>
        </w:rPr>
      </w:pPr>
    </w:p>
    <w:p w14:paraId="0D5767FE" w14:textId="0B1F65B3" w:rsidR="00217830" w:rsidRPr="00534ABD" w:rsidRDefault="00217830" w:rsidP="00D97DCE">
      <w:pPr>
        <w:pStyle w:val="Einzug"/>
        <w:ind w:firstLine="0"/>
        <w:rPr>
          <w:lang w:val="en-GB"/>
        </w:rPr>
      </w:pPr>
      <w:r w:rsidRPr="00534ABD">
        <w:rPr>
          <w:lang w:val="en-GB"/>
        </w:rPr>
        <w:lastRenderedPageBreak/>
        <w:t>I</w:t>
      </w:r>
      <w:r w:rsidR="009C3CDA" w:rsidRPr="00534ABD">
        <w:rPr>
          <w:lang w:val="en-GB"/>
        </w:rPr>
        <w:t>f the event set out in 12</w:t>
      </w:r>
      <w:r w:rsidRPr="00534ABD">
        <w:rPr>
          <w:lang w:val="en-GB"/>
        </w:rPr>
        <w:t>.1 a)</w:t>
      </w:r>
      <w:r w:rsidR="009C3CDA" w:rsidRPr="00534ABD">
        <w:rPr>
          <w:lang w:val="en-GB"/>
        </w:rPr>
        <w:t xml:space="preserve"> occurs, the Recipient must</w:t>
      </w:r>
      <w:r w:rsidRPr="00534ABD">
        <w:rPr>
          <w:lang w:val="en-GB"/>
        </w:rPr>
        <w:t xml:space="preserve"> </w:t>
      </w:r>
      <w:r w:rsidR="009C3CDA" w:rsidRPr="00534ABD">
        <w:rPr>
          <w:lang w:val="en-GB"/>
        </w:rPr>
        <w:t>repay not only the unused funds from the local subsidy but also such funds as</w:t>
      </w:r>
      <w:r w:rsidRPr="00534ABD">
        <w:rPr>
          <w:lang w:val="en-GB"/>
        </w:rPr>
        <w:t xml:space="preserve"> have not demonstrably been used </w:t>
      </w:r>
      <w:r w:rsidR="009C3CDA" w:rsidRPr="00534ABD">
        <w:rPr>
          <w:lang w:val="en-GB"/>
        </w:rPr>
        <w:t xml:space="preserve">correctly by it </w:t>
      </w:r>
      <w:r w:rsidRPr="00534ABD">
        <w:rPr>
          <w:lang w:val="en-GB"/>
        </w:rPr>
        <w:t xml:space="preserve">for the </w:t>
      </w:r>
      <w:r w:rsidR="007303A2">
        <w:rPr>
          <w:lang w:val="en-GB"/>
        </w:rPr>
        <w:t>objective</w:t>
      </w:r>
      <w:r w:rsidR="009C3CDA" w:rsidRPr="00534ABD">
        <w:rPr>
          <w:lang w:val="en-GB"/>
        </w:rPr>
        <w:t xml:space="preserve"> set out in the agreement</w:t>
      </w:r>
      <w:r w:rsidR="001510C2">
        <w:rPr>
          <w:lang w:val="en-GB"/>
        </w:rPr>
        <w:t>.</w:t>
      </w:r>
      <w:r w:rsidR="002501A4" w:rsidRPr="002501A4">
        <w:rPr>
          <w:lang w:val="en-GB"/>
        </w:rPr>
        <w:t xml:space="preserve"> </w:t>
      </w:r>
    </w:p>
    <w:p w14:paraId="0DF121CF" w14:textId="77777777" w:rsidR="009C3CDA" w:rsidRPr="00534ABD" w:rsidRDefault="009C3CDA" w:rsidP="00D97DCE">
      <w:pPr>
        <w:pStyle w:val="Einzug"/>
        <w:ind w:firstLine="0"/>
        <w:rPr>
          <w:lang w:val="en-GB"/>
        </w:rPr>
      </w:pPr>
    </w:p>
    <w:p w14:paraId="76AAB5F9" w14:textId="69684635" w:rsidR="009C3CDA" w:rsidRPr="00534ABD" w:rsidRDefault="00E5332B" w:rsidP="00D97DCE">
      <w:pPr>
        <w:pStyle w:val="Einzug"/>
        <w:ind w:firstLine="0"/>
        <w:rPr>
          <w:lang w:val="en-GB"/>
        </w:rPr>
      </w:pPr>
      <w:r w:rsidRPr="00534ABD">
        <w:rPr>
          <w:lang w:val="en-GB"/>
        </w:rPr>
        <w:t>If the event set out in 12.1 b) occurs, the Recipient must repay not only the unused funds from the local subsidy but also those funds that have been used for the items in question.</w:t>
      </w:r>
    </w:p>
    <w:p w14:paraId="6D3D2FB9" w14:textId="77777777" w:rsidR="00217830" w:rsidRPr="00534ABD" w:rsidRDefault="00217830" w:rsidP="00217830">
      <w:pPr>
        <w:rPr>
          <w:lang w:val="en-GB"/>
        </w:rPr>
      </w:pPr>
    </w:p>
    <w:bookmarkEnd w:id="19"/>
    <w:bookmarkEnd w:id="20"/>
    <w:p w14:paraId="5904DCFE" w14:textId="77777777" w:rsidR="00B27603" w:rsidRPr="00534ABD" w:rsidRDefault="00B27603" w:rsidP="006B6069">
      <w:pPr>
        <w:pStyle w:val="Einzug"/>
        <w:ind w:left="0" w:firstLine="0"/>
        <w:rPr>
          <w:lang w:val="en-GB"/>
        </w:rPr>
      </w:pPr>
    </w:p>
    <w:p w14:paraId="7BED8BA9" w14:textId="77777777" w:rsidR="006B6069" w:rsidRPr="00534ABD" w:rsidRDefault="006B6069" w:rsidP="006B6069">
      <w:pPr>
        <w:pStyle w:val="Einzug"/>
        <w:ind w:left="0" w:firstLine="0"/>
        <w:rPr>
          <w:b/>
          <w:lang w:val="en-GB"/>
        </w:rPr>
      </w:pPr>
      <w:r w:rsidRPr="00534ABD">
        <w:rPr>
          <w:b/>
          <w:lang w:val="en-GB"/>
        </w:rPr>
        <w:t>13.</w:t>
      </w:r>
      <w:r w:rsidRPr="00534ABD">
        <w:rPr>
          <w:b/>
          <w:lang w:val="en-GB"/>
        </w:rPr>
        <w:tab/>
        <w:t>Final provisions</w:t>
      </w:r>
    </w:p>
    <w:p w14:paraId="01753213" w14:textId="77777777" w:rsidR="00E5332B" w:rsidRPr="00534ABD" w:rsidRDefault="00E5332B" w:rsidP="006B6069">
      <w:pPr>
        <w:pStyle w:val="Einzug"/>
        <w:ind w:left="0" w:firstLine="0"/>
        <w:rPr>
          <w:b/>
          <w:lang w:val="en-GB"/>
        </w:rPr>
      </w:pPr>
    </w:p>
    <w:p w14:paraId="080EB376" w14:textId="297F2D92" w:rsidR="00E5332B" w:rsidRPr="00534ABD" w:rsidRDefault="00E5332B" w:rsidP="006B6069">
      <w:pPr>
        <w:pStyle w:val="Einzug"/>
        <w:ind w:left="0" w:firstLine="0"/>
        <w:rPr>
          <w:lang w:val="en-GB"/>
        </w:rPr>
      </w:pPr>
      <w:r w:rsidRPr="00D97DCE">
        <w:rPr>
          <w:lang w:val="en-GB"/>
        </w:rPr>
        <w:t>13.1</w:t>
      </w:r>
      <w:r w:rsidRPr="00D97DCE">
        <w:rPr>
          <w:lang w:val="en-GB"/>
        </w:rPr>
        <w:tab/>
      </w:r>
      <w:r w:rsidRPr="00534ABD">
        <w:rPr>
          <w:lang w:val="en-GB"/>
        </w:rPr>
        <w:t>The annexes to the agreement</w:t>
      </w:r>
      <w:r w:rsidR="002501A4" w:rsidRPr="002501A4">
        <w:rPr>
          <w:lang w:val="en-GB"/>
        </w:rPr>
        <w:t xml:space="preserve"> </w:t>
      </w:r>
      <w:r w:rsidRPr="00534ABD">
        <w:rPr>
          <w:lang w:val="en-GB"/>
        </w:rPr>
        <w:t xml:space="preserve">shall constitute components of this </w:t>
      </w:r>
      <w:proofErr w:type="gramStart"/>
      <w:r w:rsidRPr="00534ABD">
        <w:rPr>
          <w:lang w:val="en-GB"/>
        </w:rPr>
        <w:t>agreemen</w:t>
      </w:r>
      <w:r w:rsidR="002501A4">
        <w:rPr>
          <w:lang w:val="en-GB"/>
        </w:rPr>
        <w:t xml:space="preserve">t </w:t>
      </w:r>
      <w:r w:rsidRPr="00534ABD">
        <w:rPr>
          <w:lang w:val="en-GB"/>
        </w:rPr>
        <w:t>.</w:t>
      </w:r>
      <w:proofErr w:type="gramEnd"/>
    </w:p>
    <w:p w14:paraId="6D785CBB" w14:textId="77777777" w:rsidR="00E5332B" w:rsidRPr="00534ABD" w:rsidRDefault="00E5332B" w:rsidP="006B6069">
      <w:pPr>
        <w:pStyle w:val="Einzug"/>
        <w:ind w:left="0" w:firstLine="0"/>
        <w:rPr>
          <w:lang w:val="en-GB"/>
        </w:rPr>
      </w:pPr>
    </w:p>
    <w:p w14:paraId="027D6393" w14:textId="49FB865B" w:rsidR="00E5332B" w:rsidRPr="00534ABD" w:rsidRDefault="00E5332B" w:rsidP="00D97DCE">
      <w:pPr>
        <w:pStyle w:val="Einzug"/>
        <w:ind w:left="705" w:hanging="705"/>
        <w:rPr>
          <w:lang w:val="en-GB"/>
        </w:rPr>
      </w:pPr>
      <w:r w:rsidRPr="00534ABD">
        <w:rPr>
          <w:lang w:val="en-GB"/>
        </w:rPr>
        <w:t>13.2</w:t>
      </w:r>
      <w:r w:rsidRPr="00534ABD">
        <w:rPr>
          <w:lang w:val="en-GB"/>
        </w:rPr>
        <w:tab/>
        <w:t xml:space="preserve">Should </w:t>
      </w:r>
      <w:proofErr w:type="gramStart"/>
      <w:r w:rsidRPr="00534ABD">
        <w:rPr>
          <w:lang w:val="en-GB"/>
        </w:rPr>
        <w:t>individual</w:t>
      </w:r>
      <w:proofErr w:type="gramEnd"/>
      <w:r w:rsidRPr="00534ABD">
        <w:rPr>
          <w:lang w:val="en-GB"/>
        </w:rPr>
        <w:t xml:space="preserve"> provisions of this </w:t>
      </w:r>
      <w:r w:rsidR="00A50EE6" w:rsidRPr="00534ABD">
        <w:rPr>
          <w:lang w:val="en-GB"/>
        </w:rPr>
        <w:t>agreement</w:t>
      </w:r>
      <w:r w:rsidRPr="00534ABD">
        <w:rPr>
          <w:lang w:val="en-GB"/>
        </w:rPr>
        <w:t xml:space="preserve"> be or become invalid, this shall not affect the validity of all other provisions under the </w:t>
      </w:r>
      <w:r w:rsidR="00A50EE6" w:rsidRPr="00534ABD">
        <w:rPr>
          <w:lang w:val="en-GB"/>
        </w:rPr>
        <w:t>agreement</w:t>
      </w:r>
      <w:r w:rsidRPr="00534ABD">
        <w:rPr>
          <w:lang w:val="en-GB"/>
        </w:rPr>
        <w:t xml:space="preserve">. In this event, the Subsidy Donor and the Recipient shall replace any such invalid provision with </w:t>
      </w:r>
      <w:r w:rsidR="003F5667" w:rsidRPr="00534ABD">
        <w:rPr>
          <w:lang w:val="en-GB"/>
        </w:rPr>
        <w:t>a</w:t>
      </w:r>
      <w:r w:rsidR="00A50EE6" w:rsidRPr="00534ABD">
        <w:rPr>
          <w:lang w:val="en-GB"/>
        </w:rPr>
        <w:t xml:space="preserve"> valid</w:t>
      </w:r>
      <w:r w:rsidRPr="00534ABD">
        <w:rPr>
          <w:lang w:val="en-GB"/>
        </w:rPr>
        <w:t xml:space="preserve"> provision that best reflect</w:t>
      </w:r>
      <w:r w:rsidR="003F5667" w:rsidRPr="00534ABD">
        <w:rPr>
          <w:lang w:val="en-GB"/>
        </w:rPr>
        <w:t>s</w:t>
      </w:r>
      <w:r w:rsidRPr="00534ABD">
        <w:rPr>
          <w:lang w:val="en-GB"/>
        </w:rPr>
        <w:t xml:space="preserve"> the meaning and purpose of th</w:t>
      </w:r>
      <w:r w:rsidR="00A50EE6" w:rsidRPr="00534ABD">
        <w:rPr>
          <w:lang w:val="en-GB"/>
        </w:rPr>
        <w:t xml:space="preserve">e invalid provision and that can be assumed to be what the Subsidy Donor and the Recipient would have agreed upon when the agreement was signed </w:t>
      </w:r>
      <w:r w:rsidRPr="00534ABD">
        <w:rPr>
          <w:lang w:val="en-GB"/>
        </w:rPr>
        <w:t xml:space="preserve">had they been aware of </w:t>
      </w:r>
      <w:r w:rsidR="00A50EE6" w:rsidRPr="00534ABD">
        <w:rPr>
          <w:lang w:val="en-GB"/>
        </w:rPr>
        <w:t>or foreseen that the provision could be or become ineffective or null and void. The same applies to any omissions in this agreement.</w:t>
      </w:r>
    </w:p>
    <w:p w14:paraId="15174195" w14:textId="77777777" w:rsidR="00A50EE6" w:rsidRPr="00534ABD" w:rsidRDefault="00A50EE6" w:rsidP="00D97DCE">
      <w:pPr>
        <w:pStyle w:val="Einzug"/>
        <w:ind w:left="705" w:hanging="705"/>
        <w:rPr>
          <w:lang w:val="en-GB"/>
        </w:rPr>
      </w:pPr>
    </w:p>
    <w:p w14:paraId="383BA98D" w14:textId="5D78E9DB" w:rsidR="00A50EE6" w:rsidRPr="00D97DCE" w:rsidRDefault="00A50EE6" w:rsidP="00D97DCE">
      <w:pPr>
        <w:pStyle w:val="Einzug"/>
        <w:ind w:left="705" w:hanging="705"/>
        <w:rPr>
          <w:bCs/>
          <w:lang w:val="en-GB"/>
        </w:rPr>
      </w:pPr>
      <w:r w:rsidRPr="00534ABD">
        <w:rPr>
          <w:lang w:val="en-GB"/>
        </w:rPr>
        <w:t>13.3</w:t>
      </w:r>
      <w:r w:rsidRPr="00534ABD">
        <w:rPr>
          <w:lang w:val="en-GB"/>
        </w:rPr>
        <w:tab/>
        <w:t>Supplements and amendments to this agreement are valid only when made in writing.</w:t>
      </w:r>
    </w:p>
    <w:p w14:paraId="0C65F39B" w14:textId="6D46E897" w:rsidR="006B6069" w:rsidRPr="00534ABD" w:rsidRDefault="006B6069" w:rsidP="009637A1">
      <w:pPr>
        <w:pStyle w:val="Einzug"/>
        <w:ind w:left="0" w:firstLine="0"/>
        <w:rPr>
          <w:lang w:val="en-GB"/>
        </w:rPr>
      </w:pPr>
    </w:p>
    <w:p w14:paraId="5455CEC2" w14:textId="77777777" w:rsidR="00B27603" w:rsidRPr="00534ABD" w:rsidRDefault="00B27603" w:rsidP="009637A1">
      <w:pPr>
        <w:pStyle w:val="Einzug"/>
        <w:ind w:left="0" w:firstLine="0"/>
        <w:rPr>
          <w:lang w:val="en-GB"/>
        </w:rPr>
      </w:pPr>
    </w:p>
    <w:p w14:paraId="3E3F3981" w14:textId="77777777" w:rsidR="00844525" w:rsidRPr="00534ABD" w:rsidRDefault="00B034A0" w:rsidP="00261E0F">
      <w:pPr>
        <w:pStyle w:val="nummerierteeberschrift"/>
        <w:rPr>
          <w:lang w:val="en-GB"/>
        </w:rPr>
      </w:pPr>
      <w:r w:rsidRPr="00534ABD">
        <w:rPr>
          <w:lang w:val="en-GB"/>
        </w:rPr>
        <w:t>14.</w:t>
      </w:r>
      <w:r w:rsidRPr="00534ABD">
        <w:rPr>
          <w:lang w:val="en-GB"/>
        </w:rPr>
        <w:tab/>
        <w:t>Applicable law</w:t>
      </w:r>
    </w:p>
    <w:p w14:paraId="1A8DEC8C" w14:textId="77777777" w:rsidR="00844525" w:rsidRPr="00534ABD" w:rsidRDefault="00844525" w:rsidP="00844525">
      <w:pPr>
        <w:rPr>
          <w:lang w:val="en-GB"/>
        </w:rPr>
      </w:pPr>
    </w:p>
    <w:p w14:paraId="51B872CD" w14:textId="77777777" w:rsidR="00560A05" w:rsidRPr="00534ABD" w:rsidRDefault="00B034A0" w:rsidP="00560A05">
      <w:pPr>
        <w:pStyle w:val="Einzug"/>
        <w:rPr>
          <w:lang w:val="en-GB"/>
        </w:rPr>
      </w:pPr>
      <w:r w:rsidRPr="00534ABD">
        <w:rPr>
          <w:lang w:val="en-GB"/>
        </w:rPr>
        <w:t>14.1</w:t>
      </w:r>
      <w:r w:rsidRPr="00534ABD">
        <w:rPr>
          <w:lang w:val="en-GB"/>
        </w:rPr>
        <w:tab/>
        <w:t>This agreement shall be governed by the law applicable at the official location of the Recipient.</w:t>
      </w:r>
    </w:p>
    <w:p w14:paraId="2C19084D" w14:textId="77777777" w:rsidR="00844525" w:rsidRPr="00534ABD" w:rsidRDefault="00844525" w:rsidP="00844525">
      <w:pPr>
        <w:rPr>
          <w:lang w:val="en-GB"/>
        </w:rPr>
      </w:pPr>
    </w:p>
    <w:p w14:paraId="5760460B" w14:textId="4BAC1398" w:rsidR="00844525" w:rsidRPr="00534ABD" w:rsidRDefault="00B034A0" w:rsidP="00844525">
      <w:pPr>
        <w:rPr>
          <w:lang w:val="en-GB"/>
        </w:rPr>
      </w:pPr>
      <w:r w:rsidRPr="00534ABD">
        <w:rPr>
          <w:lang w:val="en-GB"/>
        </w:rPr>
        <w:t>14.2</w:t>
      </w:r>
      <w:r w:rsidRPr="00534ABD">
        <w:rPr>
          <w:lang w:val="en-GB"/>
        </w:rPr>
        <w:tab/>
        <w:t xml:space="preserve">The place of jurisdiction shall be </w:t>
      </w:r>
      <w:r w:rsidR="00A50EE6" w:rsidRPr="00FA400F">
        <w:rPr>
          <w:color w:val="00B050"/>
          <w:lang w:val="en-GB"/>
        </w:rPr>
        <w:fldChar w:fldCharType="begin">
          <w:ffData>
            <w:name w:val=""/>
            <w:enabled/>
            <w:calcOnExit w:val="0"/>
            <w:textInput>
              <w:default w:val="location of the Subsidy Donor"/>
            </w:textInput>
          </w:ffData>
        </w:fldChar>
      </w:r>
      <w:r w:rsidR="00A50EE6" w:rsidRPr="00534ABD">
        <w:rPr>
          <w:color w:val="00B050"/>
          <w:lang w:val="en-GB"/>
        </w:rPr>
        <w:instrText xml:space="preserve"> FORMTEXT </w:instrText>
      </w:r>
      <w:r w:rsidR="00A50EE6" w:rsidRPr="00FA400F">
        <w:rPr>
          <w:color w:val="00B050"/>
          <w:lang w:val="en-GB"/>
        </w:rPr>
      </w:r>
      <w:r w:rsidR="00A50EE6" w:rsidRPr="00FA400F">
        <w:rPr>
          <w:color w:val="00B050"/>
          <w:lang w:val="en-GB"/>
        </w:rPr>
        <w:fldChar w:fldCharType="separate"/>
      </w:r>
      <w:r w:rsidR="00A50EE6" w:rsidRPr="00534ABD">
        <w:rPr>
          <w:color w:val="00B050"/>
          <w:lang w:val="en-GB"/>
        </w:rPr>
        <w:t>location of the Subsidy Donor</w:t>
      </w:r>
      <w:r w:rsidR="00A50EE6" w:rsidRPr="00FA400F">
        <w:rPr>
          <w:color w:val="00B050"/>
          <w:lang w:val="en-GB"/>
        </w:rPr>
        <w:fldChar w:fldCharType="end"/>
      </w:r>
    </w:p>
    <w:p w14:paraId="236BE632" w14:textId="77777777" w:rsidR="00844525" w:rsidRPr="00534ABD" w:rsidRDefault="00844525" w:rsidP="00844525">
      <w:pPr>
        <w:rPr>
          <w:lang w:val="en-GB"/>
        </w:rPr>
      </w:pPr>
    </w:p>
    <w:p w14:paraId="7D6AC99A" w14:textId="64D718CA" w:rsidR="00844525" w:rsidRPr="00534ABD" w:rsidRDefault="00844525" w:rsidP="00844525">
      <w:pPr>
        <w:rPr>
          <w:lang w:val="en-GB"/>
        </w:rPr>
      </w:pPr>
    </w:p>
    <w:p w14:paraId="04C5170E" w14:textId="77777777" w:rsidR="00844525" w:rsidRPr="00534ABD" w:rsidRDefault="00844525" w:rsidP="00844525">
      <w:pPr>
        <w:rPr>
          <w:lang w:val="en-GB"/>
        </w:rPr>
      </w:pPr>
    </w:p>
    <w:p w14:paraId="18121C2D" w14:textId="77777777" w:rsidR="00844525" w:rsidRPr="00534ABD" w:rsidRDefault="00844525" w:rsidP="00844525">
      <w:pPr>
        <w:rPr>
          <w:lang w:val="en-GB"/>
        </w:rPr>
      </w:pPr>
    </w:p>
    <w:bookmarkStart w:id="21" w:name="Text34"/>
    <w:p w14:paraId="09CFA4A5" w14:textId="77777777" w:rsidR="00C45428" w:rsidRPr="00D97DCE" w:rsidRDefault="000E75A1" w:rsidP="002D3B75">
      <w:pPr>
        <w:tabs>
          <w:tab w:val="left" w:pos="2268"/>
          <w:tab w:val="left" w:pos="5670"/>
        </w:tabs>
        <w:rPr>
          <w:color w:val="00B050"/>
          <w:lang w:val="en-GB"/>
        </w:rPr>
      </w:pPr>
      <w:r w:rsidRPr="00FA400F">
        <w:rPr>
          <w:lang w:val="en-GB"/>
        </w:rPr>
        <w:fldChar w:fldCharType="begin" w:fldLock="1">
          <w:ffData>
            <w:name w:val="Text34"/>
            <w:enabled/>
            <w:calcOnExit w:val="0"/>
            <w:textInput/>
          </w:ffData>
        </w:fldChar>
      </w:r>
      <w:r w:rsidR="00C45428" w:rsidRPr="00534ABD">
        <w:rPr>
          <w:lang w:val="en-GB"/>
        </w:rPr>
        <w:instrText xml:space="preserve"> FORMTEXT </w:instrText>
      </w:r>
      <w:r w:rsidRPr="00FA400F">
        <w:rPr>
          <w:lang w:val="en-GB"/>
        </w:rPr>
      </w:r>
      <w:r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Pr="00FA400F">
        <w:rPr>
          <w:lang w:val="en-GB"/>
        </w:rPr>
        <w:fldChar w:fldCharType="end"/>
      </w:r>
      <w:bookmarkEnd w:id="21"/>
      <w:r w:rsidRPr="00534ABD">
        <w:rPr>
          <w:lang w:val="en-GB"/>
        </w:rPr>
        <w:t xml:space="preserve">, (date) </w:t>
      </w:r>
      <w:bookmarkStart w:id="22" w:name="Text35"/>
      <w:r w:rsidRPr="00FA400F">
        <w:rPr>
          <w:lang w:val="en-GB"/>
        </w:rPr>
        <w:fldChar w:fldCharType="begin" w:fldLock="1">
          <w:ffData>
            <w:name w:val="Text35"/>
            <w:enabled/>
            <w:calcOnExit w:val="0"/>
            <w:textInput/>
          </w:ffData>
        </w:fldChar>
      </w:r>
      <w:r w:rsidR="00C45428" w:rsidRPr="00534ABD">
        <w:rPr>
          <w:lang w:val="en-GB"/>
        </w:rPr>
        <w:instrText xml:space="preserve"> FORMTEXT </w:instrText>
      </w:r>
      <w:r w:rsidRPr="00FA400F">
        <w:rPr>
          <w:lang w:val="en-GB"/>
        </w:rPr>
      </w:r>
      <w:r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Pr="00FA400F">
        <w:rPr>
          <w:lang w:val="en-GB"/>
        </w:rPr>
        <w:fldChar w:fldCharType="end"/>
      </w:r>
      <w:bookmarkEnd w:id="22"/>
      <w:r w:rsidRPr="00534ABD">
        <w:rPr>
          <w:lang w:val="en-GB"/>
        </w:rPr>
        <w:tab/>
      </w:r>
      <w:bookmarkStart w:id="23" w:name="Text37"/>
      <w:r w:rsidRPr="00D97DCE">
        <w:rPr>
          <w:color w:val="00B050"/>
          <w:lang w:val="en-GB"/>
        </w:rPr>
        <w:fldChar w:fldCharType="begin" w:fldLock="1">
          <w:ffData>
            <w:name w:val="Text37"/>
            <w:enabled/>
            <w:calcOnExit w:val="0"/>
            <w:textInput>
              <w:default w:val="[Name]"/>
            </w:textInput>
          </w:ffData>
        </w:fldChar>
      </w:r>
      <w:r w:rsidR="00C45428" w:rsidRPr="00D97DCE">
        <w:rPr>
          <w:color w:val="00B050"/>
          <w:lang w:val="en-GB"/>
        </w:rPr>
        <w:instrText xml:space="preserve"> FORMTEXT </w:instrText>
      </w:r>
      <w:r w:rsidRPr="00D97DCE">
        <w:rPr>
          <w:color w:val="00B050"/>
          <w:lang w:val="en-GB"/>
        </w:rPr>
      </w:r>
      <w:r w:rsidRPr="00D97DCE">
        <w:rPr>
          <w:color w:val="00B050"/>
          <w:lang w:val="en-GB"/>
        </w:rPr>
        <w:fldChar w:fldCharType="separate"/>
      </w:r>
      <w:r w:rsidRPr="00D97DCE">
        <w:rPr>
          <w:color w:val="00B050"/>
          <w:lang w:val="en-GB"/>
        </w:rPr>
        <w:t>[Name]</w:t>
      </w:r>
      <w:r w:rsidRPr="00D97DCE">
        <w:rPr>
          <w:color w:val="00B050"/>
          <w:lang w:val="en-GB"/>
        </w:rPr>
        <w:fldChar w:fldCharType="end"/>
      </w:r>
      <w:bookmarkEnd w:id="23"/>
    </w:p>
    <w:p w14:paraId="7DEC0D8D" w14:textId="77777777" w:rsidR="00034F8A" w:rsidRPr="00534ABD" w:rsidRDefault="002D3B75" w:rsidP="002D3B75">
      <w:pPr>
        <w:tabs>
          <w:tab w:val="left" w:pos="2268"/>
          <w:tab w:val="left" w:pos="5670"/>
        </w:tabs>
        <w:spacing w:line="200" w:lineRule="atLeast"/>
        <w:rPr>
          <w:lang w:val="en-GB"/>
        </w:rPr>
      </w:pPr>
      <w:r w:rsidRPr="00534ABD">
        <w:rPr>
          <w:lang w:val="en-GB"/>
        </w:rPr>
        <w:t>............................</w:t>
      </w:r>
      <w:r w:rsidRPr="00534ABD">
        <w:rPr>
          <w:lang w:val="en-GB"/>
        </w:rPr>
        <w:tab/>
        <w:t>......................................................................................................</w:t>
      </w:r>
    </w:p>
    <w:p w14:paraId="63D0E297" w14:textId="77777777" w:rsidR="00034F8A" w:rsidRPr="00534ABD" w:rsidRDefault="002D3B75" w:rsidP="00DD5F46">
      <w:pPr>
        <w:tabs>
          <w:tab w:val="left" w:pos="2268"/>
          <w:tab w:val="left" w:pos="5670"/>
        </w:tabs>
        <w:spacing w:line="200" w:lineRule="atLeast"/>
        <w:rPr>
          <w:sz w:val="16"/>
          <w:szCs w:val="16"/>
          <w:lang w:val="en-GB"/>
        </w:rPr>
      </w:pPr>
      <w:r w:rsidRPr="00534ABD">
        <w:rPr>
          <w:sz w:val="16"/>
          <w:lang w:val="en-GB"/>
        </w:rPr>
        <w:t>Place, date</w:t>
      </w:r>
      <w:r w:rsidRPr="00534ABD">
        <w:rPr>
          <w:sz w:val="16"/>
          <w:lang w:val="en-GB"/>
        </w:rPr>
        <w:tab/>
        <w:t>Signature of the Recipient</w:t>
      </w:r>
    </w:p>
    <w:p w14:paraId="5F91AB2C" w14:textId="77777777" w:rsidR="00034F8A" w:rsidRPr="00534ABD" w:rsidRDefault="00034F8A" w:rsidP="002D3B75">
      <w:pPr>
        <w:tabs>
          <w:tab w:val="left" w:pos="2268"/>
          <w:tab w:val="left" w:pos="5670"/>
        </w:tabs>
        <w:rPr>
          <w:lang w:val="en-GB"/>
        </w:rPr>
      </w:pPr>
    </w:p>
    <w:p w14:paraId="72609B89" w14:textId="77777777" w:rsidR="00C45428" w:rsidRPr="00534ABD" w:rsidRDefault="00C45428" w:rsidP="002D3B75">
      <w:pPr>
        <w:tabs>
          <w:tab w:val="left" w:pos="2268"/>
          <w:tab w:val="left" w:pos="5670"/>
        </w:tabs>
        <w:rPr>
          <w:lang w:val="en-GB"/>
        </w:rPr>
      </w:pPr>
    </w:p>
    <w:p w14:paraId="7F3BCDD4" w14:textId="77777777" w:rsidR="00C45428" w:rsidRPr="00534ABD" w:rsidRDefault="00C45428" w:rsidP="002D3B75">
      <w:pPr>
        <w:tabs>
          <w:tab w:val="left" w:pos="2268"/>
          <w:tab w:val="left" w:pos="5670"/>
        </w:tabs>
        <w:rPr>
          <w:lang w:val="en-GB"/>
        </w:rPr>
      </w:pPr>
    </w:p>
    <w:p w14:paraId="34542FFC" w14:textId="77777777" w:rsidR="00034F8A" w:rsidRPr="00D97DCE" w:rsidRDefault="000E75A1" w:rsidP="002D3B75">
      <w:pPr>
        <w:tabs>
          <w:tab w:val="left" w:pos="2268"/>
          <w:tab w:val="left" w:pos="5670"/>
        </w:tabs>
        <w:rPr>
          <w:color w:val="00B050"/>
          <w:lang w:val="en-GB"/>
        </w:rPr>
      </w:pPr>
      <w:r w:rsidRPr="00FA400F">
        <w:rPr>
          <w:lang w:val="en-GB"/>
        </w:rPr>
        <w:fldChar w:fldCharType="begin" w:fldLock="1">
          <w:ffData>
            <w:name w:val="Text34"/>
            <w:enabled/>
            <w:calcOnExit w:val="0"/>
            <w:textInput/>
          </w:ffData>
        </w:fldChar>
      </w:r>
      <w:r w:rsidR="00C45428" w:rsidRPr="00534ABD">
        <w:rPr>
          <w:lang w:val="en-GB"/>
        </w:rPr>
        <w:instrText xml:space="preserve"> FORMTEXT </w:instrText>
      </w:r>
      <w:r w:rsidRPr="00FA400F">
        <w:rPr>
          <w:lang w:val="en-GB"/>
        </w:rPr>
      </w:r>
      <w:r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Pr="00FA400F">
        <w:rPr>
          <w:lang w:val="en-GB"/>
        </w:rPr>
        <w:fldChar w:fldCharType="end"/>
      </w:r>
      <w:r w:rsidRPr="00534ABD">
        <w:rPr>
          <w:lang w:val="en-GB"/>
        </w:rPr>
        <w:t xml:space="preserve">, (date) </w:t>
      </w:r>
      <w:r w:rsidRPr="00FA400F">
        <w:rPr>
          <w:lang w:val="en-GB"/>
        </w:rPr>
        <w:fldChar w:fldCharType="begin" w:fldLock="1">
          <w:ffData>
            <w:name w:val="Text35"/>
            <w:enabled/>
            <w:calcOnExit w:val="0"/>
            <w:textInput/>
          </w:ffData>
        </w:fldChar>
      </w:r>
      <w:r w:rsidR="00C45428" w:rsidRPr="00534ABD">
        <w:rPr>
          <w:lang w:val="en-GB"/>
        </w:rPr>
        <w:instrText xml:space="preserve"> FORMTEXT </w:instrText>
      </w:r>
      <w:r w:rsidRPr="00FA400F">
        <w:rPr>
          <w:lang w:val="en-GB"/>
        </w:rPr>
      </w:r>
      <w:r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Pr="00FA400F">
        <w:rPr>
          <w:lang w:val="en-GB"/>
        </w:rPr>
        <w:fldChar w:fldCharType="end"/>
      </w:r>
      <w:r w:rsidRPr="00534ABD">
        <w:rPr>
          <w:lang w:val="en-GB"/>
        </w:rPr>
        <w:tab/>
      </w:r>
      <w:r w:rsidRPr="00D97DCE">
        <w:rPr>
          <w:color w:val="00B050"/>
          <w:lang w:val="en-GB"/>
        </w:rPr>
        <w:fldChar w:fldCharType="begin" w:fldLock="1">
          <w:ffData>
            <w:name w:val="Text37"/>
            <w:enabled/>
            <w:calcOnExit w:val="0"/>
            <w:textInput>
              <w:default w:val="[Name]"/>
            </w:textInput>
          </w:ffData>
        </w:fldChar>
      </w:r>
      <w:r w:rsidR="00C45428" w:rsidRPr="00D97DCE">
        <w:rPr>
          <w:color w:val="00B050"/>
          <w:lang w:val="en-GB"/>
        </w:rPr>
        <w:instrText xml:space="preserve"> FORMTEXT </w:instrText>
      </w:r>
      <w:r w:rsidRPr="00D97DCE">
        <w:rPr>
          <w:color w:val="00B050"/>
          <w:lang w:val="en-GB"/>
        </w:rPr>
      </w:r>
      <w:r w:rsidRPr="00D97DCE">
        <w:rPr>
          <w:color w:val="00B050"/>
          <w:lang w:val="en-GB"/>
        </w:rPr>
        <w:fldChar w:fldCharType="separate"/>
      </w:r>
      <w:r w:rsidRPr="00D97DCE">
        <w:rPr>
          <w:color w:val="00B050"/>
          <w:lang w:val="en-GB"/>
        </w:rPr>
        <w:t>[Name]</w:t>
      </w:r>
      <w:r w:rsidRPr="00D97DCE">
        <w:rPr>
          <w:color w:val="00B050"/>
          <w:lang w:val="en-GB"/>
        </w:rPr>
        <w:fldChar w:fldCharType="end"/>
      </w:r>
      <w:r w:rsidRPr="00D97DCE">
        <w:rPr>
          <w:color w:val="00B050"/>
          <w:lang w:val="en-GB"/>
        </w:rPr>
        <w:tab/>
      </w:r>
      <w:r w:rsidRPr="00D97DCE">
        <w:rPr>
          <w:color w:val="00B050"/>
          <w:lang w:val="en-GB"/>
        </w:rPr>
        <w:fldChar w:fldCharType="begin" w:fldLock="1">
          <w:ffData>
            <w:name w:val="Text37"/>
            <w:enabled/>
            <w:calcOnExit w:val="0"/>
            <w:textInput>
              <w:default w:val="[Name]"/>
            </w:textInput>
          </w:ffData>
        </w:fldChar>
      </w:r>
      <w:r w:rsidR="002D3B75" w:rsidRPr="00D97DCE">
        <w:rPr>
          <w:color w:val="00B050"/>
          <w:lang w:val="en-GB"/>
        </w:rPr>
        <w:instrText xml:space="preserve"> FORMTEXT </w:instrText>
      </w:r>
      <w:r w:rsidRPr="00D97DCE">
        <w:rPr>
          <w:color w:val="00B050"/>
          <w:lang w:val="en-GB"/>
        </w:rPr>
      </w:r>
      <w:r w:rsidRPr="00D97DCE">
        <w:rPr>
          <w:color w:val="00B050"/>
          <w:lang w:val="en-GB"/>
        </w:rPr>
        <w:fldChar w:fldCharType="separate"/>
      </w:r>
      <w:r w:rsidRPr="00D97DCE">
        <w:rPr>
          <w:color w:val="00B050"/>
          <w:lang w:val="en-GB"/>
        </w:rPr>
        <w:t>[Name]</w:t>
      </w:r>
      <w:r w:rsidRPr="00D97DCE">
        <w:rPr>
          <w:color w:val="00B050"/>
          <w:lang w:val="en-GB"/>
        </w:rPr>
        <w:fldChar w:fldCharType="end"/>
      </w:r>
    </w:p>
    <w:p w14:paraId="1CC194AA" w14:textId="77777777" w:rsidR="00034F8A" w:rsidRPr="00534ABD" w:rsidRDefault="00034F8A" w:rsidP="002D3B75">
      <w:pPr>
        <w:tabs>
          <w:tab w:val="left" w:pos="2268"/>
          <w:tab w:val="left" w:pos="5670"/>
        </w:tabs>
        <w:spacing w:line="200" w:lineRule="atLeast"/>
        <w:rPr>
          <w:lang w:val="en-GB"/>
        </w:rPr>
      </w:pPr>
      <w:r w:rsidRPr="00534ABD">
        <w:rPr>
          <w:lang w:val="en-GB"/>
        </w:rPr>
        <w:t>.............................</w:t>
      </w:r>
      <w:r w:rsidRPr="00534ABD">
        <w:rPr>
          <w:lang w:val="en-GB"/>
        </w:rPr>
        <w:tab/>
        <w:t>................................................</w:t>
      </w:r>
      <w:r w:rsidRPr="00534ABD">
        <w:rPr>
          <w:lang w:val="en-GB"/>
        </w:rPr>
        <w:tab/>
        <w:t>................................................</w:t>
      </w:r>
    </w:p>
    <w:p w14:paraId="4971077D" w14:textId="77777777" w:rsidR="00034F8A" w:rsidRPr="00534ABD" w:rsidRDefault="002D3B75" w:rsidP="00DD5F46">
      <w:pPr>
        <w:tabs>
          <w:tab w:val="left" w:pos="2268"/>
          <w:tab w:val="left" w:pos="5670"/>
        </w:tabs>
        <w:spacing w:line="200" w:lineRule="atLeast"/>
        <w:rPr>
          <w:sz w:val="16"/>
          <w:szCs w:val="16"/>
          <w:lang w:val="en-GB"/>
        </w:rPr>
      </w:pPr>
      <w:r w:rsidRPr="00534ABD">
        <w:rPr>
          <w:sz w:val="16"/>
          <w:lang w:val="en-GB"/>
        </w:rPr>
        <w:t>Place, date</w:t>
      </w:r>
      <w:r w:rsidRPr="00534ABD">
        <w:rPr>
          <w:sz w:val="16"/>
          <w:lang w:val="en-GB"/>
        </w:rPr>
        <w:tab/>
        <w:t>Signature of the Subsidy Donor</w:t>
      </w:r>
      <w:r w:rsidRPr="00534ABD">
        <w:rPr>
          <w:sz w:val="16"/>
          <w:lang w:val="en-GB"/>
        </w:rPr>
        <w:tab/>
        <w:t>Signature of the Subsidy Donor</w:t>
      </w:r>
    </w:p>
    <w:p w14:paraId="6DE1D966" w14:textId="77777777" w:rsidR="001510C2" w:rsidRDefault="001510C2" w:rsidP="00B034A0">
      <w:pPr>
        <w:rPr>
          <w:lang w:val="en-GB"/>
        </w:rPr>
      </w:pPr>
    </w:p>
    <w:p w14:paraId="063C5228" w14:textId="77777777" w:rsidR="001510C2" w:rsidRDefault="001510C2" w:rsidP="00B034A0">
      <w:pPr>
        <w:rPr>
          <w:lang w:val="en-GB"/>
        </w:rPr>
      </w:pPr>
    </w:p>
    <w:p w14:paraId="51623DD3" w14:textId="78DAA93A" w:rsidR="00C4292F" w:rsidRDefault="00C4292F">
      <w:pPr>
        <w:suppressAutoHyphens w:val="0"/>
        <w:spacing w:line="240" w:lineRule="auto"/>
        <w:rPr>
          <w:lang w:val="en-GB"/>
        </w:rPr>
      </w:pPr>
      <w:r>
        <w:rPr>
          <w:lang w:val="en-GB"/>
        </w:rPr>
        <w:br w:type="page"/>
      </w:r>
    </w:p>
    <w:p w14:paraId="779B14FF" w14:textId="77777777" w:rsidR="001510C2" w:rsidRDefault="001510C2" w:rsidP="00B034A0">
      <w:pPr>
        <w:rPr>
          <w:lang w:val="en-GB"/>
        </w:rPr>
      </w:pPr>
    </w:p>
    <w:p w14:paraId="79101A82" w14:textId="0BC9A241" w:rsidR="00B034A0" w:rsidRPr="00534ABD" w:rsidRDefault="00B034A0" w:rsidP="00B034A0">
      <w:pPr>
        <w:rPr>
          <w:u w:val="single"/>
          <w:lang w:val="en-GB"/>
        </w:rPr>
      </w:pPr>
      <w:r w:rsidRPr="00534ABD">
        <w:rPr>
          <w:b/>
          <w:u w:val="single"/>
          <w:lang w:val="en-GB"/>
        </w:rPr>
        <w:t>Annexes</w:t>
      </w:r>
    </w:p>
    <w:p w14:paraId="79D5DDFE" w14:textId="77777777" w:rsidR="00B034A0" w:rsidRPr="00534ABD" w:rsidRDefault="00B034A0" w:rsidP="00B034A0">
      <w:pPr>
        <w:tabs>
          <w:tab w:val="left" w:pos="284"/>
        </w:tabs>
        <w:rPr>
          <w:lang w:val="en-GB"/>
        </w:rPr>
      </w:pPr>
      <w:r w:rsidRPr="00534ABD">
        <w:rPr>
          <w:lang w:val="en-GB"/>
        </w:rPr>
        <w:t>Annex</w:t>
      </w:r>
      <w:r w:rsidRPr="00534ABD">
        <w:rPr>
          <w:lang w:val="en-GB"/>
        </w:rPr>
        <w:tab/>
        <w:t>1.</w:t>
      </w:r>
      <w:r w:rsidRPr="00534ABD">
        <w:rPr>
          <w:lang w:val="en-GB"/>
        </w:rPr>
        <w:tab/>
        <w:t>List of expenditures</w:t>
      </w:r>
    </w:p>
    <w:p w14:paraId="1CB2415A" w14:textId="28F0D62D" w:rsidR="00B034A0" w:rsidRPr="00534ABD" w:rsidRDefault="00B034A0" w:rsidP="00B034A0">
      <w:pPr>
        <w:tabs>
          <w:tab w:val="left" w:pos="284"/>
        </w:tabs>
        <w:rPr>
          <w:lang w:val="en-GB"/>
        </w:rPr>
      </w:pPr>
      <w:r w:rsidRPr="00534ABD">
        <w:rPr>
          <w:lang w:val="en-GB"/>
        </w:rPr>
        <w:t>Annex</w:t>
      </w:r>
      <w:r w:rsidRPr="00534ABD">
        <w:rPr>
          <w:lang w:val="en-GB"/>
        </w:rPr>
        <w:tab/>
        <w:t>2.</w:t>
      </w:r>
      <w:r w:rsidRPr="00534ABD">
        <w:rPr>
          <w:lang w:val="en-GB"/>
        </w:rPr>
        <w:tab/>
      </w:r>
      <w:r w:rsidR="00644C0B" w:rsidRPr="00534ABD">
        <w:rPr>
          <w:lang w:val="en-GB"/>
        </w:rPr>
        <w:t>Award</w:t>
      </w:r>
      <w:r w:rsidR="00B00BFD">
        <w:rPr>
          <w:lang w:val="en-GB"/>
        </w:rPr>
        <w:t>ing</w:t>
      </w:r>
      <w:r w:rsidR="00644C0B" w:rsidRPr="00534ABD">
        <w:rPr>
          <w:lang w:val="en-GB"/>
        </w:rPr>
        <w:t xml:space="preserve"> contracts</w:t>
      </w:r>
      <w:r w:rsidRPr="00534ABD">
        <w:rPr>
          <w:lang w:val="en-GB"/>
        </w:rPr>
        <w:t xml:space="preserve"> for supplies and </w:t>
      </w:r>
      <w:r w:rsidR="00644C0B" w:rsidRPr="00534ABD">
        <w:rPr>
          <w:lang w:val="en-GB"/>
        </w:rPr>
        <w:t>s</w:t>
      </w:r>
      <w:r w:rsidRPr="00534ABD">
        <w:rPr>
          <w:lang w:val="en-GB"/>
        </w:rPr>
        <w:t>ervices</w:t>
      </w:r>
    </w:p>
    <w:p w14:paraId="7D81D8B5" w14:textId="77777777" w:rsidR="00B034A0" w:rsidRPr="00534ABD" w:rsidRDefault="00B034A0" w:rsidP="00B034A0">
      <w:pPr>
        <w:tabs>
          <w:tab w:val="left" w:pos="284"/>
        </w:tabs>
        <w:rPr>
          <w:lang w:val="en-GB"/>
        </w:rPr>
      </w:pPr>
      <w:r w:rsidRPr="00534ABD">
        <w:rPr>
          <w:lang w:val="en-GB"/>
        </w:rPr>
        <w:t>Annex</w:t>
      </w:r>
      <w:r w:rsidRPr="00534ABD">
        <w:rPr>
          <w:lang w:val="en-GB"/>
        </w:rPr>
        <w:tab/>
        <w:t>3.</w:t>
      </w:r>
      <w:r w:rsidRPr="00534ABD">
        <w:rPr>
          <w:lang w:val="en-GB"/>
        </w:rPr>
        <w:tab/>
        <w:t>Request for advance payment</w:t>
      </w:r>
    </w:p>
    <w:p w14:paraId="62112B65" w14:textId="4FBDD950" w:rsidR="00A50EE6" w:rsidRPr="00534ABD" w:rsidRDefault="00B034A0" w:rsidP="00A50EE6">
      <w:pPr>
        <w:tabs>
          <w:tab w:val="left" w:pos="284"/>
        </w:tabs>
        <w:rPr>
          <w:lang w:val="en-GB"/>
        </w:rPr>
      </w:pPr>
      <w:r w:rsidRPr="00534ABD">
        <w:rPr>
          <w:lang w:val="en-GB"/>
        </w:rPr>
        <w:t>Annex</w:t>
      </w:r>
      <w:r w:rsidRPr="00534ABD">
        <w:rPr>
          <w:lang w:val="en-GB"/>
        </w:rPr>
        <w:tab/>
        <w:t>4.</w:t>
      </w:r>
      <w:r w:rsidRPr="00534ABD">
        <w:rPr>
          <w:lang w:val="en-GB"/>
        </w:rPr>
        <w:tab/>
        <w:t>Project description</w:t>
      </w:r>
      <w:r w:rsidR="00A50EE6" w:rsidRPr="00534ABD">
        <w:rPr>
          <w:lang w:val="en-GB"/>
        </w:rPr>
        <w:t xml:space="preserve"> dated </w:t>
      </w:r>
      <w:r w:rsidR="00A50EE6" w:rsidRPr="00FA400F">
        <w:rPr>
          <w:color w:val="00B050"/>
          <w:lang w:val="en-GB"/>
        </w:rPr>
        <w:fldChar w:fldCharType="begin">
          <w:ffData>
            <w:name w:val=""/>
            <w:enabled/>
            <w:calcOnExit w:val="0"/>
            <w:textInput>
              <w:default w:val="(date)"/>
            </w:textInput>
          </w:ffData>
        </w:fldChar>
      </w:r>
      <w:r w:rsidR="00A50EE6" w:rsidRPr="00534ABD">
        <w:rPr>
          <w:color w:val="00B050"/>
          <w:lang w:val="en-GB"/>
        </w:rPr>
        <w:instrText xml:space="preserve"> FORMTEXT </w:instrText>
      </w:r>
      <w:r w:rsidR="00A50EE6" w:rsidRPr="00FA400F">
        <w:rPr>
          <w:color w:val="00B050"/>
          <w:lang w:val="en-GB"/>
        </w:rPr>
      </w:r>
      <w:r w:rsidR="00A50EE6" w:rsidRPr="00FA400F">
        <w:rPr>
          <w:color w:val="00B050"/>
          <w:lang w:val="en-GB"/>
        </w:rPr>
        <w:fldChar w:fldCharType="separate"/>
      </w:r>
      <w:r w:rsidR="00A50EE6" w:rsidRPr="00534ABD">
        <w:rPr>
          <w:color w:val="00B050"/>
          <w:lang w:val="en-GB"/>
        </w:rPr>
        <w:t>(date)</w:t>
      </w:r>
      <w:r w:rsidR="00A50EE6" w:rsidRPr="00FA400F">
        <w:rPr>
          <w:color w:val="00B050"/>
          <w:lang w:val="en-GB"/>
        </w:rPr>
        <w:fldChar w:fldCharType="end"/>
      </w:r>
      <w:r w:rsidR="00A50EE6" w:rsidRPr="00534ABD">
        <w:rPr>
          <w:lang w:val="en-GB"/>
        </w:rPr>
        <w:t xml:space="preserve"> </w:t>
      </w:r>
    </w:p>
    <w:p w14:paraId="4146A6E2" w14:textId="6057E89D" w:rsidR="00A50EE6" w:rsidRPr="00534ABD" w:rsidRDefault="00B034A0" w:rsidP="00A50EE6">
      <w:pPr>
        <w:tabs>
          <w:tab w:val="left" w:pos="284"/>
        </w:tabs>
        <w:rPr>
          <w:lang w:val="en-GB"/>
        </w:rPr>
      </w:pPr>
      <w:r w:rsidRPr="00534ABD">
        <w:rPr>
          <w:lang w:val="en-GB"/>
        </w:rPr>
        <w:t>Annex</w:t>
      </w:r>
      <w:r w:rsidRPr="00534ABD">
        <w:rPr>
          <w:lang w:val="en-GB"/>
        </w:rPr>
        <w:tab/>
        <w:t>5.</w:t>
      </w:r>
      <w:r w:rsidRPr="00534ABD">
        <w:rPr>
          <w:lang w:val="en-GB"/>
        </w:rPr>
        <w:tab/>
        <w:t>Budget</w:t>
      </w:r>
      <w:r w:rsidR="00A50EE6" w:rsidRPr="00534ABD">
        <w:rPr>
          <w:lang w:val="en-GB"/>
        </w:rPr>
        <w:t xml:space="preserve"> dated </w:t>
      </w:r>
      <w:r w:rsidR="00A50EE6" w:rsidRPr="00FA400F">
        <w:rPr>
          <w:color w:val="00B050"/>
          <w:lang w:val="en-GB"/>
        </w:rPr>
        <w:fldChar w:fldCharType="begin">
          <w:ffData>
            <w:name w:val=""/>
            <w:enabled/>
            <w:calcOnExit w:val="0"/>
            <w:textInput>
              <w:default w:val="(date)"/>
            </w:textInput>
          </w:ffData>
        </w:fldChar>
      </w:r>
      <w:r w:rsidR="00A50EE6" w:rsidRPr="00534ABD">
        <w:rPr>
          <w:color w:val="00B050"/>
          <w:lang w:val="en-GB"/>
        </w:rPr>
        <w:instrText xml:space="preserve"> FORMTEXT </w:instrText>
      </w:r>
      <w:r w:rsidR="00A50EE6" w:rsidRPr="00FA400F">
        <w:rPr>
          <w:color w:val="00B050"/>
          <w:lang w:val="en-GB"/>
        </w:rPr>
      </w:r>
      <w:r w:rsidR="00A50EE6" w:rsidRPr="00FA400F">
        <w:rPr>
          <w:color w:val="00B050"/>
          <w:lang w:val="en-GB"/>
        </w:rPr>
        <w:fldChar w:fldCharType="separate"/>
      </w:r>
      <w:r w:rsidR="00A50EE6" w:rsidRPr="00534ABD">
        <w:rPr>
          <w:color w:val="00B050"/>
          <w:lang w:val="en-GB"/>
        </w:rPr>
        <w:t>(date)</w:t>
      </w:r>
      <w:r w:rsidR="00A50EE6" w:rsidRPr="00FA400F">
        <w:rPr>
          <w:color w:val="00B050"/>
          <w:lang w:val="en-GB"/>
        </w:rPr>
        <w:fldChar w:fldCharType="end"/>
      </w:r>
      <w:r w:rsidR="00A50EE6" w:rsidRPr="00534ABD">
        <w:rPr>
          <w:lang w:val="en-GB"/>
        </w:rPr>
        <w:t xml:space="preserve"> </w:t>
      </w:r>
    </w:p>
    <w:p w14:paraId="7B67D394" w14:textId="77777777" w:rsidR="00B034A0" w:rsidRPr="00534ABD" w:rsidRDefault="00B034A0" w:rsidP="00B034A0">
      <w:pPr>
        <w:tabs>
          <w:tab w:val="left" w:pos="284"/>
        </w:tabs>
        <w:rPr>
          <w:lang w:val="en-GB"/>
        </w:rPr>
      </w:pPr>
    </w:p>
    <w:p w14:paraId="4A301153" w14:textId="77777777" w:rsidR="00844525" w:rsidRPr="00534ABD" w:rsidRDefault="00844525" w:rsidP="00844525">
      <w:pPr>
        <w:rPr>
          <w:lang w:val="en-GB"/>
        </w:rPr>
      </w:pPr>
    </w:p>
    <w:p w14:paraId="31157E1D" w14:textId="77777777" w:rsidR="00844525" w:rsidRPr="00534ABD" w:rsidRDefault="00844525" w:rsidP="00844525">
      <w:pPr>
        <w:rPr>
          <w:b/>
          <w:bCs/>
          <w:lang w:val="en-GB"/>
        </w:rPr>
        <w:sectPr w:rsidR="00844525" w:rsidRPr="00534ABD" w:rsidSect="008345DE">
          <w:headerReference w:type="default" r:id="rId8"/>
          <w:footerReference w:type="default" r:id="rId9"/>
          <w:headerReference w:type="first" r:id="rId10"/>
          <w:footerReference w:type="first" r:id="rId11"/>
          <w:pgSz w:w="11905" w:h="16837"/>
          <w:pgMar w:top="2835" w:right="1418" w:bottom="1474" w:left="1871" w:header="2665" w:footer="720" w:gutter="0"/>
          <w:cols w:space="720"/>
          <w:titlePg/>
          <w:docGrid w:linePitch="360"/>
        </w:sectPr>
      </w:pPr>
    </w:p>
    <w:p w14:paraId="2093DF20" w14:textId="77777777" w:rsidR="00844525" w:rsidRPr="00534ABD" w:rsidRDefault="00844525" w:rsidP="003B100E">
      <w:pPr>
        <w:pStyle w:val="berschrift5"/>
        <w:keepNext w:val="0"/>
        <w:tabs>
          <w:tab w:val="left" w:pos="0"/>
        </w:tabs>
        <w:jc w:val="left"/>
        <w:rPr>
          <w:lang w:val="en-GB"/>
        </w:rPr>
      </w:pPr>
      <w:r w:rsidRPr="00534ABD">
        <w:rPr>
          <w:lang w:val="en-GB"/>
        </w:rPr>
        <w:lastRenderedPageBreak/>
        <w:t>Annex 1</w:t>
      </w:r>
    </w:p>
    <w:p w14:paraId="63E39821" w14:textId="3F1E56A4" w:rsidR="00844525" w:rsidRPr="00534ABD" w:rsidRDefault="00644C0B" w:rsidP="00560A05">
      <w:pPr>
        <w:pStyle w:val="berschrift3"/>
        <w:keepNext w:val="0"/>
        <w:tabs>
          <w:tab w:val="left" w:pos="0"/>
        </w:tabs>
        <w:spacing w:before="480" w:after="480" w:line="240" w:lineRule="auto"/>
        <w:rPr>
          <w:sz w:val="24"/>
          <w:lang w:val="en-GB"/>
        </w:rPr>
      </w:pPr>
      <w:r w:rsidRPr="00534ABD">
        <w:rPr>
          <w:sz w:val="24"/>
          <w:lang w:val="en-GB"/>
        </w:rPr>
        <w:t>Template</w:t>
      </w:r>
      <w:r w:rsidR="00844525" w:rsidRPr="00534ABD">
        <w:rPr>
          <w:sz w:val="24"/>
          <w:lang w:val="en-GB"/>
        </w:rPr>
        <w:t xml:space="preserve"> – Local </w:t>
      </w:r>
      <w:r w:rsidR="00B3232A" w:rsidRPr="00534ABD">
        <w:rPr>
          <w:sz w:val="24"/>
          <w:lang w:val="en-GB"/>
        </w:rPr>
        <w:t xml:space="preserve">subsidies </w:t>
      </w:r>
      <w:r w:rsidR="00844525" w:rsidRPr="00534ABD">
        <w:rPr>
          <w:sz w:val="24"/>
          <w:lang w:val="en-GB"/>
        </w:rPr>
        <w:t xml:space="preserve">– List of </w:t>
      </w:r>
      <w:r w:rsidR="00B3232A" w:rsidRPr="00534ABD">
        <w:rPr>
          <w:sz w:val="24"/>
          <w:lang w:val="en-GB"/>
        </w:rPr>
        <w:t>expenditures</w:t>
      </w:r>
    </w:p>
    <w:p w14:paraId="2D500B19" w14:textId="77777777" w:rsidR="00844525" w:rsidRPr="00534ABD" w:rsidRDefault="00844525">
      <w:pPr>
        <w:spacing w:line="240" w:lineRule="auto"/>
        <w:rPr>
          <w:sz w:val="24"/>
          <w:lang w:val="en-GB"/>
        </w:rPr>
      </w:pPr>
    </w:p>
    <w:tbl>
      <w:tblPr>
        <w:tblW w:w="0" w:type="auto"/>
        <w:tblLayout w:type="fixed"/>
        <w:tblCellMar>
          <w:left w:w="0" w:type="dxa"/>
          <w:right w:w="0" w:type="dxa"/>
        </w:tblCellMar>
        <w:tblLook w:val="0000" w:firstRow="0" w:lastRow="0" w:firstColumn="0" w:lastColumn="0" w:noHBand="0" w:noVBand="0"/>
      </w:tblPr>
      <w:tblGrid>
        <w:gridCol w:w="5245"/>
        <w:gridCol w:w="3827"/>
      </w:tblGrid>
      <w:tr w:rsidR="00844525" w:rsidRPr="00534ABD" w14:paraId="13615290" w14:textId="77777777">
        <w:tc>
          <w:tcPr>
            <w:tcW w:w="5245" w:type="dxa"/>
            <w:tcBorders>
              <w:top w:val="single" w:sz="4" w:space="0" w:color="000000"/>
              <w:bottom w:val="single" w:sz="4" w:space="0" w:color="000000"/>
            </w:tcBorders>
          </w:tcPr>
          <w:p w14:paraId="72C68124" w14:textId="77777777" w:rsidR="00844525" w:rsidRPr="00534ABD" w:rsidRDefault="00061CA0">
            <w:pPr>
              <w:snapToGrid w:val="0"/>
              <w:spacing w:before="120" w:after="120" w:line="240" w:lineRule="auto"/>
              <w:ind w:left="1418" w:hanging="1418"/>
              <w:rPr>
                <w:b/>
                <w:bCs/>
                <w:sz w:val="20"/>
                <w:lang w:val="en-GB"/>
              </w:rPr>
            </w:pPr>
            <w:r w:rsidRPr="00534ABD">
              <w:rPr>
                <w:b/>
                <w:sz w:val="20"/>
                <w:lang w:val="en-GB"/>
              </w:rPr>
              <w:t>Country:</w:t>
            </w:r>
            <w:r w:rsidRPr="00534ABD">
              <w:rPr>
                <w:sz w:val="20"/>
                <w:lang w:val="en-GB"/>
              </w:rPr>
              <w:tab/>
            </w:r>
            <w:bookmarkStart w:id="24" w:name="Text38"/>
            <w:r w:rsidR="000E75A1" w:rsidRPr="00FA400F">
              <w:rPr>
                <w:sz w:val="20"/>
                <w:lang w:val="en-GB"/>
              </w:rPr>
              <w:fldChar w:fldCharType="begin" w:fldLock="1">
                <w:ffData>
                  <w:name w:val="Text38"/>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24"/>
          </w:p>
        </w:tc>
        <w:tc>
          <w:tcPr>
            <w:tcW w:w="3827" w:type="dxa"/>
            <w:tcBorders>
              <w:top w:val="single" w:sz="4" w:space="0" w:color="000000"/>
              <w:bottom w:val="single" w:sz="4" w:space="0" w:color="000000"/>
            </w:tcBorders>
          </w:tcPr>
          <w:p w14:paraId="445531B9" w14:textId="1D3A14DC" w:rsidR="00844525" w:rsidRPr="00534ABD" w:rsidRDefault="00A50EE6" w:rsidP="00A50EE6">
            <w:pPr>
              <w:snapToGrid w:val="0"/>
              <w:spacing w:before="120" w:after="120" w:line="240" w:lineRule="auto"/>
              <w:ind w:left="992" w:hanging="992"/>
              <w:rPr>
                <w:b/>
                <w:bCs/>
                <w:sz w:val="20"/>
                <w:lang w:val="en-GB"/>
              </w:rPr>
            </w:pPr>
            <w:r w:rsidRPr="00534ABD">
              <w:rPr>
                <w:b/>
                <w:sz w:val="20"/>
                <w:lang w:val="en-GB"/>
              </w:rPr>
              <w:t>Project p</w:t>
            </w:r>
            <w:r w:rsidR="004C6835" w:rsidRPr="00534ABD">
              <w:rPr>
                <w:b/>
                <w:sz w:val="20"/>
                <w:lang w:val="en-GB"/>
              </w:rPr>
              <w:t>rocessing no.:</w:t>
            </w:r>
            <w:r w:rsidR="004C6835" w:rsidRPr="00534ABD">
              <w:rPr>
                <w:sz w:val="20"/>
                <w:lang w:val="en-GB"/>
              </w:rPr>
              <w:t xml:space="preserve"> </w:t>
            </w:r>
            <w:bookmarkStart w:id="25" w:name="Text43"/>
            <w:r w:rsidR="000E75A1" w:rsidRPr="00FA400F">
              <w:rPr>
                <w:sz w:val="20"/>
                <w:lang w:val="en-GB"/>
              </w:rPr>
              <w:fldChar w:fldCharType="begin" w:fldLock="1">
                <w:ffData>
                  <w:name w:val="Text43"/>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004C6835" w:rsidRPr="00534ABD">
              <w:rPr>
                <w:sz w:val="20"/>
                <w:lang w:val="en-GB"/>
              </w:rPr>
              <w:t>     </w:t>
            </w:r>
            <w:r w:rsidR="000E75A1" w:rsidRPr="00FA400F">
              <w:rPr>
                <w:sz w:val="20"/>
                <w:lang w:val="en-GB"/>
              </w:rPr>
              <w:fldChar w:fldCharType="end"/>
            </w:r>
            <w:bookmarkEnd w:id="25"/>
          </w:p>
        </w:tc>
      </w:tr>
      <w:tr w:rsidR="00844525" w:rsidRPr="00534ABD" w14:paraId="4CA35DFA" w14:textId="77777777">
        <w:trPr>
          <w:cantSplit/>
        </w:trPr>
        <w:tc>
          <w:tcPr>
            <w:tcW w:w="9072" w:type="dxa"/>
            <w:gridSpan w:val="2"/>
            <w:tcBorders>
              <w:bottom w:val="single" w:sz="4" w:space="0" w:color="000000"/>
            </w:tcBorders>
          </w:tcPr>
          <w:p w14:paraId="17A91550" w14:textId="77777777" w:rsidR="00844525" w:rsidRPr="00534ABD" w:rsidRDefault="00061CA0">
            <w:pPr>
              <w:snapToGrid w:val="0"/>
              <w:spacing w:before="120" w:after="120" w:line="240" w:lineRule="auto"/>
              <w:ind w:left="1418" w:hanging="1418"/>
              <w:rPr>
                <w:b/>
                <w:bCs/>
                <w:sz w:val="20"/>
                <w:lang w:val="en-GB"/>
              </w:rPr>
            </w:pPr>
            <w:r w:rsidRPr="00534ABD">
              <w:rPr>
                <w:b/>
                <w:sz w:val="20"/>
                <w:lang w:val="en-GB"/>
              </w:rPr>
              <w:t>Project:</w:t>
            </w:r>
            <w:r w:rsidRPr="00534ABD">
              <w:rPr>
                <w:sz w:val="20"/>
                <w:lang w:val="en-GB"/>
              </w:rPr>
              <w:tab/>
            </w:r>
            <w:bookmarkStart w:id="26" w:name="Text39"/>
            <w:r w:rsidR="000E75A1" w:rsidRPr="00FA400F">
              <w:rPr>
                <w:sz w:val="20"/>
                <w:lang w:val="en-GB"/>
              </w:rPr>
              <w:fldChar w:fldCharType="begin" w:fldLock="1">
                <w:ffData>
                  <w:name w:val="Text39"/>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26"/>
          </w:p>
        </w:tc>
      </w:tr>
      <w:tr w:rsidR="00844525" w:rsidRPr="00534ABD" w14:paraId="3D4BA4F5" w14:textId="77777777">
        <w:tc>
          <w:tcPr>
            <w:tcW w:w="5245" w:type="dxa"/>
            <w:tcBorders>
              <w:bottom w:val="single" w:sz="4" w:space="0" w:color="000000"/>
            </w:tcBorders>
          </w:tcPr>
          <w:p w14:paraId="32591756" w14:textId="77777777" w:rsidR="00844525" w:rsidRPr="00534ABD" w:rsidRDefault="00844525" w:rsidP="004C6835">
            <w:pPr>
              <w:snapToGrid w:val="0"/>
              <w:spacing w:before="120" w:after="120" w:line="240" w:lineRule="auto"/>
              <w:ind w:left="1418" w:hanging="1418"/>
              <w:rPr>
                <w:b/>
                <w:bCs/>
                <w:sz w:val="20"/>
                <w:lang w:val="en-GB"/>
              </w:rPr>
            </w:pPr>
            <w:r w:rsidRPr="00534ABD">
              <w:rPr>
                <w:b/>
                <w:sz w:val="20"/>
                <w:lang w:val="en-GB"/>
              </w:rPr>
              <w:t>Contract no.:</w:t>
            </w:r>
            <w:r w:rsidRPr="00534ABD">
              <w:rPr>
                <w:sz w:val="20"/>
                <w:lang w:val="en-GB"/>
              </w:rPr>
              <w:tab/>
            </w:r>
            <w:bookmarkStart w:id="27" w:name="Text40"/>
            <w:r w:rsidR="000E75A1" w:rsidRPr="00FA400F">
              <w:rPr>
                <w:sz w:val="20"/>
                <w:lang w:val="en-GB"/>
              </w:rPr>
              <w:fldChar w:fldCharType="begin" w:fldLock="1">
                <w:ffData>
                  <w:name w:val="Text40"/>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27"/>
          </w:p>
        </w:tc>
        <w:tc>
          <w:tcPr>
            <w:tcW w:w="3827" w:type="dxa"/>
            <w:tcBorders>
              <w:bottom w:val="single" w:sz="4" w:space="0" w:color="000000"/>
            </w:tcBorders>
          </w:tcPr>
          <w:p w14:paraId="1EE11E14" w14:textId="77777777" w:rsidR="00844525" w:rsidRPr="00534ABD" w:rsidRDefault="00844525">
            <w:pPr>
              <w:snapToGrid w:val="0"/>
              <w:spacing w:before="120" w:after="120" w:line="240" w:lineRule="auto"/>
              <w:ind w:left="1701" w:hanging="1701"/>
              <w:rPr>
                <w:b/>
                <w:bCs/>
                <w:sz w:val="20"/>
                <w:lang w:val="en-GB"/>
              </w:rPr>
            </w:pPr>
            <w:r w:rsidRPr="00534ABD">
              <w:rPr>
                <w:b/>
                <w:sz w:val="20"/>
                <w:lang w:val="en-GB"/>
              </w:rPr>
              <w:t>Contract amount:</w:t>
            </w:r>
            <w:r w:rsidRPr="00534ABD">
              <w:rPr>
                <w:sz w:val="20"/>
                <w:lang w:val="en-GB"/>
              </w:rPr>
              <w:tab/>
            </w:r>
            <w:bookmarkStart w:id="28" w:name="Text44"/>
            <w:r w:rsidR="000E75A1" w:rsidRPr="00FA400F">
              <w:rPr>
                <w:sz w:val="20"/>
                <w:lang w:val="en-GB"/>
              </w:rPr>
              <w:fldChar w:fldCharType="begin" w:fldLock="1">
                <w:ffData>
                  <w:name w:val="Text44"/>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28"/>
          </w:p>
        </w:tc>
      </w:tr>
      <w:tr w:rsidR="00844525" w:rsidRPr="00534ABD" w14:paraId="7E2CB85C" w14:textId="77777777">
        <w:tc>
          <w:tcPr>
            <w:tcW w:w="5245" w:type="dxa"/>
            <w:tcBorders>
              <w:bottom w:val="single" w:sz="4" w:space="0" w:color="000000"/>
            </w:tcBorders>
          </w:tcPr>
          <w:p w14:paraId="1A040D9E" w14:textId="77777777" w:rsidR="00844525" w:rsidRPr="00534ABD" w:rsidRDefault="00844525">
            <w:pPr>
              <w:snapToGrid w:val="0"/>
              <w:spacing w:before="120" w:after="120" w:line="240" w:lineRule="auto"/>
              <w:ind w:left="1418" w:hanging="1418"/>
              <w:rPr>
                <w:b/>
                <w:bCs/>
                <w:sz w:val="20"/>
                <w:lang w:val="en-GB"/>
              </w:rPr>
            </w:pPr>
            <w:r w:rsidRPr="00534ABD">
              <w:rPr>
                <w:b/>
                <w:sz w:val="20"/>
                <w:lang w:val="en-GB"/>
              </w:rPr>
              <w:t>Recipient:</w:t>
            </w:r>
            <w:r w:rsidRPr="00534ABD">
              <w:rPr>
                <w:sz w:val="20"/>
                <w:lang w:val="en-GB"/>
              </w:rPr>
              <w:tab/>
            </w:r>
            <w:bookmarkStart w:id="29" w:name="Text41"/>
            <w:r w:rsidR="000E75A1" w:rsidRPr="00FA400F">
              <w:rPr>
                <w:sz w:val="20"/>
                <w:lang w:val="en-GB"/>
              </w:rPr>
              <w:fldChar w:fldCharType="begin" w:fldLock="1">
                <w:ffData>
                  <w:name w:val="Text41"/>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29"/>
          </w:p>
        </w:tc>
        <w:tc>
          <w:tcPr>
            <w:tcW w:w="3827" w:type="dxa"/>
            <w:tcBorders>
              <w:bottom w:val="single" w:sz="4" w:space="0" w:color="000000"/>
            </w:tcBorders>
          </w:tcPr>
          <w:p w14:paraId="288B2C3C" w14:textId="77777777" w:rsidR="00844525" w:rsidRPr="00534ABD" w:rsidRDefault="00844525" w:rsidP="00FB165B">
            <w:pPr>
              <w:snapToGrid w:val="0"/>
              <w:spacing w:before="120" w:after="120" w:line="240" w:lineRule="auto"/>
              <w:ind w:left="992" w:hanging="992"/>
              <w:rPr>
                <w:b/>
                <w:bCs/>
                <w:sz w:val="20"/>
                <w:lang w:val="en-GB"/>
              </w:rPr>
            </w:pPr>
            <w:r w:rsidRPr="00534ABD">
              <w:rPr>
                <w:b/>
                <w:sz w:val="20"/>
                <w:lang w:val="en-GB"/>
              </w:rPr>
              <w:t>Duration:</w:t>
            </w:r>
            <w:r w:rsidRPr="00534ABD">
              <w:rPr>
                <w:sz w:val="20"/>
                <w:lang w:val="en-GB"/>
              </w:rPr>
              <w:tab/>
            </w:r>
            <w:bookmarkStart w:id="30" w:name="Text45"/>
            <w:r w:rsidR="000E75A1" w:rsidRPr="00FA400F">
              <w:rPr>
                <w:sz w:val="20"/>
                <w:lang w:val="en-GB"/>
              </w:rPr>
              <w:fldChar w:fldCharType="begin" w:fldLock="1">
                <w:ffData>
                  <w:name w:val="Text45"/>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30"/>
          </w:p>
        </w:tc>
      </w:tr>
      <w:tr w:rsidR="00844525" w:rsidRPr="00534ABD" w14:paraId="35416BB8" w14:textId="77777777">
        <w:tc>
          <w:tcPr>
            <w:tcW w:w="5245" w:type="dxa"/>
            <w:tcBorders>
              <w:bottom w:val="single" w:sz="4" w:space="0" w:color="000000"/>
            </w:tcBorders>
          </w:tcPr>
          <w:p w14:paraId="14A994F7" w14:textId="77777777" w:rsidR="00844525" w:rsidRPr="00534ABD" w:rsidRDefault="00844525">
            <w:pPr>
              <w:snapToGrid w:val="0"/>
              <w:spacing w:before="120" w:after="120" w:line="240" w:lineRule="auto"/>
              <w:ind w:left="1418" w:hanging="1418"/>
              <w:rPr>
                <w:b/>
                <w:bCs/>
                <w:sz w:val="20"/>
                <w:lang w:val="en-GB"/>
              </w:rPr>
            </w:pPr>
            <w:r w:rsidRPr="00534ABD">
              <w:rPr>
                <w:b/>
                <w:sz w:val="20"/>
                <w:lang w:val="en-GB"/>
              </w:rPr>
              <w:t>Currency:</w:t>
            </w:r>
            <w:r w:rsidRPr="00534ABD">
              <w:rPr>
                <w:sz w:val="20"/>
                <w:lang w:val="en-GB"/>
              </w:rPr>
              <w:tab/>
            </w:r>
            <w:bookmarkStart w:id="31" w:name="Text42"/>
            <w:r w:rsidR="000E75A1" w:rsidRPr="00FA400F">
              <w:rPr>
                <w:sz w:val="20"/>
                <w:lang w:val="en-GB"/>
              </w:rPr>
              <w:fldChar w:fldCharType="begin" w:fldLock="1">
                <w:ffData>
                  <w:name w:val="Text42"/>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31"/>
          </w:p>
        </w:tc>
        <w:tc>
          <w:tcPr>
            <w:tcW w:w="3827" w:type="dxa"/>
            <w:tcBorders>
              <w:bottom w:val="single" w:sz="4" w:space="0" w:color="000000"/>
            </w:tcBorders>
          </w:tcPr>
          <w:p w14:paraId="48C47ECD" w14:textId="77777777" w:rsidR="00844525" w:rsidRPr="00534ABD" w:rsidRDefault="00844525" w:rsidP="00FB165B">
            <w:pPr>
              <w:snapToGrid w:val="0"/>
              <w:spacing w:before="120" w:after="120" w:line="240" w:lineRule="auto"/>
              <w:ind w:left="992" w:hanging="992"/>
              <w:rPr>
                <w:sz w:val="20"/>
                <w:lang w:val="en-GB"/>
              </w:rPr>
            </w:pPr>
            <w:r w:rsidRPr="00534ABD">
              <w:rPr>
                <w:b/>
                <w:sz w:val="20"/>
                <w:lang w:val="en-GB"/>
              </w:rPr>
              <w:t>Sheet no.:</w:t>
            </w:r>
            <w:r w:rsidRPr="00534ABD">
              <w:rPr>
                <w:sz w:val="20"/>
                <w:lang w:val="en-GB"/>
              </w:rPr>
              <w:tab/>
            </w:r>
            <w:bookmarkStart w:id="32" w:name="Text46"/>
            <w:r w:rsidR="000E75A1" w:rsidRPr="00FA400F">
              <w:rPr>
                <w:sz w:val="20"/>
                <w:lang w:val="en-GB"/>
              </w:rPr>
              <w:fldChar w:fldCharType="begin" w:fldLock="1">
                <w:ffData>
                  <w:name w:val="Text46"/>
                  <w:enabled/>
                  <w:calcOnExit w:val="0"/>
                  <w:textInput/>
                </w:ffData>
              </w:fldChar>
            </w:r>
            <w:r w:rsidR="00261E0F" w:rsidRPr="00534ABD">
              <w:rPr>
                <w:sz w:val="20"/>
                <w:lang w:val="en-GB"/>
              </w:rPr>
              <w:instrText xml:space="preserve"> FORMTEXT </w:instrText>
            </w:r>
            <w:r w:rsidR="000E75A1" w:rsidRPr="00FA400F">
              <w:rPr>
                <w:sz w:val="20"/>
                <w:lang w:val="en-GB"/>
              </w:rPr>
            </w:r>
            <w:r w:rsidR="000E75A1" w:rsidRPr="00FA400F">
              <w:rPr>
                <w:sz w:val="20"/>
                <w:lang w:val="en-GB"/>
              </w:rPr>
              <w:fldChar w:fldCharType="separate"/>
            </w:r>
            <w:r w:rsidRPr="00534ABD">
              <w:rPr>
                <w:sz w:val="20"/>
                <w:lang w:val="en-GB"/>
              </w:rPr>
              <w:t>     </w:t>
            </w:r>
            <w:r w:rsidR="000E75A1" w:rsidRPr="00FA400F">
              <w:rPr>
                <w:sz w:val="20"/>
                <w:lang w:val="en-GB"/>
              </w:rPr>
              <w:fldChar w:fldCharType="end"/>
            </w:r>
            <w:bookmarkEnd w:id="32"/>
          </w:p>
        </w:tc>
      </w:tr>
    </w:tbl>
    <w:p w14:paraId="29CE453E" w14:textId="77777777" w:rsidR="00844525" w:rsidRPr="00534ABD" w:rsidRDefault="00844525">
      <w:pPr>
        <w:spacing w:line="240" w:lineRule="auto"/>
        <w:rPr>
          <w:sz w:val="24"/>
          <w:lang w:val="en-GB"/>
        </w:rPr>
      </w:pPr>
    </w:p>
    <w:p w14:paraId="6943155E" w14:textId="77777777" w:rsidR="00844525" w:rsidRPr="00534ABD" w:rsidRDefault="00844525">
      <w:pPr>
        <w:spacing w:line="240" w:lineRule="auto"/>
        <w:rPr>
          <w:sz w:val="24"/>
          <w:lang w:val="en-GB"/>
        </w:rPr>
      </w:pPr>
    </w:p>
    <w:tbl>
      <w:tblPr>
        <w:tblW w:w="9072" w:type="dxa"/>
        <w:tblInd w:w="70" w:type="dxa"/>
        <w:tblLayout w:type="fixed"/>
        <w:tblCellMar>
          <w:left w:w="70" w:type="dxa"/>
          <w:right w:w="70" w:type="dxa"/>
        </w:tblCellMar>
        <w:tblLook w:val="0000" w:firstRow="0" w:lastRow="0" w:firstColumn="0" w:lastColumn="0" w:noHBand="0" w:noVBand="0"/>
      </w:tblPr>
      <w:tblGrid>
        <w:gridCol w:w="740"/>
        <w:gridCol w:w="820"/>
        <w:gridCol w:w="1454"/>
        <w:gridCol w:w="2231"/>
        <w:gridCol w:w="1418"/>
        <w:gridCol w:w="1275"/>
        <w:gridCol w:w="1134"/>
      </w:tblGrid>
      <w:tr w:rsidR="00844525" w:rsidRPr="00534ABD" w14:paraId="03B7803E" w14:textId="77777777" w:rsidTr="00F3392C">
        <w:tc>
          <w:tcPr>
            <w:tcW w:w="740" w:type="dxa"/>
            <w:tcBorders>
              <w:top w:val="single" w:sz="8" w:space="0" w:color="000000"/>
              <w:bottom w:val="single" w:sz="8" w:space="0" w:color="000000"/>
              <w:right w:val="single" w:sz="12" w:space="0" w:color="FFFFFF" w:themeColor="background1"/>
            </w:tcBorders>
            <w:shd w:val="clear" w:color="auto" w:fill="D9D9D9" w:themeFill="background1" w:themeFillShade="D9"/>
          </w:tcPr>
          <w:p w14:paraId="4D9799AE" w14:textId="77777777" w:rsidR="00844525" w:rsidRPr="00534ABD" w:rsidRDefault="00844525">
            <w:pPr>
              <w:snapToGrid w:val="0"/>
              <w:spacing w:before="60" w:after="60" w:line="240" w:lineRule="auto"/>
              <w:rPr>
                <w:rFonts w:ascii="Arial Fett" w:hAnsi="Arial Fett"/>
                <w:b/>
                <w:bCs/>
                <w:spacing w:val="-2"/>
                <w:sz w:val="20"/>
                <w:lang w:val="en-GB"/>
              </w:rPr>
            </w:pPr>
            <w:r w:rsidRPr="00534ABD">
              <w:rPr>
                <w:rFonts w:ascii="Arial Fett" w:hAnsi="Arial Fett"/>
                <w:b/>
                <w:sz w:val="20"/>
                <w:lang w:val="en-GB"/>
              </w:rPr>
              <w:t>Serial no.</w:t>
            </w:r>
          </w:p>
        </w:tc>
        <w:tc>
          <w:tcPr>
            <w:tcW w:w="820"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4BEF7C94" w14:textId="77777777" w:rsidR="00844525" w:rsidRPr="00534ABD" w:rsidRDefault="00844525">
            <w:pPr>
              <w:snapToGrid w:val="0"/>
              <w:spacing w:before="60" w:after="60" w:line="240" w:lineRule="auto"/>
              <w:rPr>
                <w:b/>
                <w:bCs/>
                <w:sz w:val="20"/>
                <w:lang w:val="en-GB"/>
              </w:rPr>
            </w:pPr>
            <w:r w:rsidRPr="00534ABD">
              <w:rPr>
                <w:b/>
                <w:sz w:val="20"/>
                <w:lang w:val="en-GB"/>
              </w:rPr>
              <w:t>Date</w:t>
            </w:r>
          </w:p>
        </w:tc>
        <w:tc>
          <w:tcPr>
            <w:tcW w:w="1454"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3D8B27D6" w14:textId="77777777" w:rsidR="00844525" w:rsidRPr="00534ABD" w:rsidRDefault="00261E0F">
            <w:pPr>
              <w:snapToGrid w:val="0"/>
              <w:spacing w:before="60" w:after="60" w:line="240" w:lineRule="auto"/>
              <w:rPr>
                <w:b/>
                <w:bCs/>
                <w:sz w:val="20"/>
                <w:lang w:val="en-GB"/>
              </w:rPr>
            </w:pPr>
            <w:r w:rsidRPr="00534ABD">
              <w:rPr>
                <w:b/>
                <w:sz w:val="20"/>
                <w:lang w:val="en-GB"/>
              </w:rPr>
              <w:t>Supplier</w:t>
            </w:r>
          </w:p>
        </w:tc>
        <w:tc>
          <w:tcPr>
            <w:tcW w:w="2231"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1E841011" w14:textId="77777777" w:rsidR="00844525" w:rsidRPr="00534ABD" w:rsidRDefault="00844525">
            <w:pPr>
              <w:snapToGrid w:val="0"/>
              <w:spacing w:before="60" w:after="60" w:line="240" w:lineRule="auto"/>
              <w:rPr>
                <w:b/>
                <w:bCs/>
                <w:sz w:val="20"/>
                <w:lang w:val="en-GB"/>
              </w:rPr>
            </w:pPr>
            <w:r w:rsidRPr="00534ABD">
              <w:rPr>
                <w:b/>
                <w:sz w:val="20"/>
                <w:lang w:val="en-GB"/>
              </w:rPr>
              <w:t>Text</w:t>
            </w:r>
          </w:p>
        </w:tc>
        <w:tc>
          <w:tcPr>
            <w:tcW w:w="1418"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4B690F0D" w14:textId="77777777" w:rsidR="00844525" w:rsidRPr="00534ABD" w:rsidRDefault="00844525">
            <w:pPr>
              <w:snapToGrid w:val="0"/>
              <w:spacing w:before="60" w:after="60" w:line="240" w:lineRule="auto"/>
              <w:rPr>
                <w:b/>
                <w:bCs/>
                <w:sz w:val="20"/>
                <w:lang w:val="en-GB"/>
              </w:rPr>
            </w:pPr>
            <w:r w:rsidRPr="00534ABD">
              <w:rPr>
                <w:b/>
                <w:sz w:val="20"/>
                <w:lang w:val="en-GB"/>
              </w:rPr>
              <w:t>Incoming</w:t>
            </w:r>
          </w:p>
        </w:tc>
        <w:tc>
          <w:tcPr>
            <w:tcW w:w="1275" w:type="dxa"/>
            <w:tcBorders>
              <w:top w:val="single" w:sz="8" w:space="0" w:color="000000"/>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18734C61" w14:textId="77777777" w:rsidR="00844525" w:rsidRPr="00534ABD" w:rsidRDefault="00844525">
            <w:pPr>
              <w:snapToGrid w:val="0"/>
              <w:spacing w:before="60" w:after="60" w:line="240" w:lineRule="auto"/>
              <w:rPr>
                <w:b/>
                <w:bCs/>
                <w:sz w:val="20"/>
                <w:lang w:val="en-GB"/>
              </w:rPr>
            </w:pPr>
            <w:r w:rsidRPr="00534ABD">
              <w:rPr>
                <w:b/>
                <w:sz w:val="20"/>
                <w:lang w:val="en-GB"/>
              </w:rPr>
              <w:t>Outgoing</w:t>
            </w:r>
          </w:p>
        </w:tc>
        <w:tc>
          <w:tcPr>
            <w:tcW w:w="1134" w:type="dxa"/>
            <w:tcBorders>
              <w:top w:val="single" w:sz="8" w:space="0" w:color="000000"/>
              <w:left w:val="single" w:sz="12" w:space="0" w:color="FFFFFF" w:themeColor="background1"/>
              <w:bottom w:val="single" w:sz="8" w:space="0" w:color="000000"/>
            </w:tcBorders>
            <w:shd w:val="clear" w:color="auto" w:fill="D9D9D9" w:themeFill="background1" w:themeFillShade="D9"/>
          </w:tcPr>
          <w:p w14:paraId="1A45D2DF" w14:textId="77777777" w:rsidR="00844525" w:rsidRPr="00534ABD" w:rsidRDefault="00844525">
            <w:pPr>
              <w:snapToGrid w:val="0"/>
              <w:spacing w:before="60" w:after="60" w:line="240" w:lineRule="auto"/>
              <w:rPr>
                <w:b/>
                <w:bCs/>
                <w:sz w:val="20"/>
                <w:lang w:val="en-GB"/>
              </w:rPr>
            </w:pPr>
            <w:r w:rsidRPr="00534ABD">
              <w:rPr>
                <w:b/>
                <w:sz w:val="20"/>
                <w:lang w:val="en-GB"/>
              </w:rPr>
              <w:t>Balance</w:t>
            </w:r>
          </w:p>
        </w:tc>
      </w:tr>
      <w:tr w:rsidR="00261E0F" w:rsidRPr="00534ABD" w14:paraId="260A80F3" w14:textId="77777777" w:rsidTr="00F3392C">
        <w:tc>
          <w:tcPr>
            <w:tcW w:w="740" w:type="dxa"/>
            <w:tcBorders>
              <w:bottom w:val="single" w:sz="4" w:space="0" w:color="000000"/>
            </w:tcBorders>
          </w:tcPr>
          <w:p w14:paraId="31BF8C16" w14:textId="77777777" w:rsidR="00261E0F" w:rsidRPr="00534ABD" w:rsidRDefault="00261E0F">
            <w:pPr>
              <w:pStyle w:val="Kopfzeile"/>
              <w:snapToGrid w:val="0"/>
              <w:spacing w:before="60" w:after="60" w:line="240" w:lineRule="auto"/>
              <w:rPr>
                <w:rFonts w:cs="Arial"/>
                <w:bCs/>
                <w:sz w:val="20"/>
                <w:lang w:val="en-GB"/>
              </w:rPr>
            </w:pPr>
          </w:p>
        </w:tc>
        <w:tc>
          <w:tcPr>
            <w:tcW w:w="820" w:type="dxa"/>
            <w:tcBorders>
              <w:left w:val="single" w:sz="4" w:space="0" w:color="000000"/>
              <w:bottom w:val="single" w:sz="4" w:space="0" w:color="000000"/>
            </w:tcBorders>
          </w:tcPr>
          <w:p w14:paraId="1C6DFF5C"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42EA3E52"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2F6597B9"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677A5611"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5B44BD6A" w14:textId="77777777" w:rsidR="00261E0F" w:rsidRPr="00534ABD" w:rsidRDefault="00261E0F">
            <w:pPr>
              <w:snapToGrid w:val="0"/>
              <w:spacing w:before="60" w:after="60" w:line="240" w:lineRule="auto"/>
              <w:rPr>
                <w:rFonts w:cs="Arial"/>
                <w:sz w:val="20"/>
                <w:lang w:val="en-GB"/>
              </w:rPr>
            </w:pPr>
          </w:p>
        </w:tc>
        <w:tc>
          <w:tcPr>
            <w:tcW w:w="1134" w:type="dxa"/>
            <w:tcBorders>
              <w:top w:val="single" w:sz="8" w:space="0" w:color="000000"/>
              <w:left w:val="single" w:sz="4" w:space="0" w:color="000000"/>
              <w:bottom w:val="single" w:sz="4" w:space="0" w:color="000000"/>
            </w:tcBorders>
          </w:tcPr>
          <w:p w14:paraId="77237348" w14:textId="77777777" w:rsidR="00261E0F" w:rsidRPr="00534ABD" w:rsidRDefault="00261E0F">
            <w:pPr>
              <w:snapToGrid w:val="0"/>
              <w:spacing w:before="60" w:after="60" w:line="240" w:lineRule="auto"/>
              <w:rPr>
                <w:rFonts w:cs="Arial"/>
                <w:sz w:val="20"/>
                <w:lang w:val="en-GB"/>
              </w:rPr>
            </w:pPr>
          </w:p>
        </w:tc>
      </w:tr>
      <w:tr w:rsidR="00261E0F" w:rsidRPr="00534ABD" w14:paraId="324976B0" w14:textId="77777777" w:rsidTr="00F3392C">
        <w:tc>
          <w:tcPr>
            <w:tcW w:w="740" w:type="dxa"/>
            <w:tcBorders>
              <w:bottom w:val="single" w:sz="4" w:space="0" w:color="000000"/>
            </w:tcBorders>
          </w:tcPr>
          <w:p w14:paraId="7C01C46A"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6AD9040D"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227D5625"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3D5E80D0"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6D808E51"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77E0A2B2"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7FCE8ECE" w14:textId="77777777" w:rsidR="00261E0F" w:rsidRPr="00534ABD" w:rsidRDefault="00261E0F">
            <w:pPr>
              <w:snapToGrid w:val="0"/>
              <w:spacing w:before="60" w:after="60" w:line="240" w:lineRule="auto"/>
              <w:rPr>
                <w:rFonts w:cs="Arial"/>
                <w:sz w:val="20"/>
                <w:lang w:val="en-GB"/>
              </w:rPr>
            </w:pPr>
          </w:p>
        </w:tc>
      </w:tr>
      <w:tr w:rsidR="00261E0F" w:rsidRPr="00534ABD" w14:paraId="52833C30" w14:textId="77777777" w:rsidTr="00F3392C">
        <w:tc>
          <w:tcPr>
            <w:tcW w:w="740" w:type="dxa"/>
            <w:tcBorders>
              <w:bottom w:val="single" w:sz="4" w:space="0" w:color="000000"/>
            </w:tcBorders>
          </w:tcPr>
          <w:p w14:paraId="475B0F89"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0B6FCD32"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5B1FA325"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67C2B42E"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33873E93"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66785C86"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328279B1" w14:textId="77777777" w:rsidR="00261E0F" w:rsidRPr="00534ABD" w:rsidRDefault="00261E0F">
            <w:pPr>
              <w:snapToGrid w:val="0"/>
              <w:spacing w:before="60" w:after="60" w:line="240" w:lineRule="auto"/>
              <w:rPr>
                <w:rFonts w:cs="Arial"/>
                <w:sz w:val="20"/>
                <w:lang w:val="en-GB"/>
              </w:rPr>
            </w:pPr>
          </w:p>
        </w:tc>
      </w:tr>
      <w:tr w:rsidR="00261E0F" w:rsidRPr="00534ABD" w14:paraId="6726C563" w14:textId="77777777" w:rsidTr="00F3392C">
        <w:tc>
          <w:tcPr>
            <w:tcW w:w="740" w:type="dxa"/>
            <w:tcBorders>
              <w:bottom w:val="single" w:sz="4" w:space="0" w:color="000000"/>
            </w:tcBorders>
          </w:tcPr>
          <w:p w14:paraId="0FA8E2D2"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5D123C8C"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1FA9B1C9"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4C162736"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08EB2F7E"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4189A554"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589855F7" w14:textId="77777777" w:rsidR="00261E0F" w:rsidRPr="00534ABD" w:rsidRDefault="00261E0F">
            <w:pPr>
              <w:snapToGrid w:val="0"/>
              <w:spacing w:before="60" w:after="60" w:line="240" w:lineRule="auto"/>
              <w:rPr>
                <w:rFonts w:cs="Arial"/>
                <w:sz w:val="20"/>
                <w:lang w:val="en-GB"/>
              </w:rPr>
            </w:pPr>
          </w:p>
        </w:tc>
      </w:tr>
      <w:tr w:rsidR="00261E0F" w:rsidRPr="00534ABD" w14:paraId="15FB7DDA" w14:textId="77777777" w:rsidTr="00F3392C">
        <w:tc>
          <w:tcPr>
            <w:tcW w:w="740" w:type="dxa"/>
            <w:tcBorders>
              <w:bottom w:val="single" w:sz="4" w:space="0" w:color="000000"/>
            </w:tcBorders>
          </w:tcPr>
          <w:p w14:paraId="556F4CF1"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29E79B8F"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354786E8"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140F307A"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25C362A8"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53AC928F"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1E7F5563" w14:textId="77777777" w:rsidR="00261E0F" w:rsidRPr="00534ABD" w:rsidRDefault="00261E0F">
            <w:pPr>
              <w:snapToGrid w:val="0"/>
              <w:spacing w:before="60" w:after="60" w:line="240" w:lineRule="auto"/>
              <w:rPr>
                <w:rFonts w:cs="Arial"/>
                <w:sz w:val="20"/>
                <w:lang w:val="en-GB"/>
              </w:rPr>
            </w:pPr>
          </w:p>
        </w:tc>
      </w:tr>
      <w:tr w:rsidR="00261E0F" w:rsidRPr="00534ABD" w14:paraId="393D8B34" w14:textId="77777777" w:rsidTr="00F3392C">
        <w:tc>
          <w:tcPr>
            <w:tcW w:w="740" w:type="dxa"/>
            <w:tcBorders>
              <w:bottom w:val="single" w:sz="4" w:space="0" w:color="000000"/>
            </w:tcBorders>
          </w:tcPr>
          <w:p w14:paraId="6C17C13A"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665CAE47"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0C96BC54"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0DC39086"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228C2C63"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768FA548"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7FC4BAC1" w14:textId="77777777" w:rsidR="00261E0F" w:rsidRPr="00534ABD" w:rsidRDefault="00261E0F">
            <w:pPr>
              <w:snapToGrid w:val="0"/>
              <w:spacing w:before="60" w:after="60" w:line="240" w:lineRule="auto"/>
              <w:rPr>
                <w:rFonts w:cs="Arial"/>
                <w:sz w:val="20"/>
                <w:lang w:val="en-GB"/>
              </w:rPr>
            </w:pPr>
          </w:p>
        </w:tc>
      </w:tr>
      <w:tr w:rsidR="00261E0F" w:rsidRPr="00534ABD" w14:paraId="32EE9F84" w14:textId="77777777" w:rsidTr="00F3392C">
        <w:tc>
          <w:tcPr>
            <w:tcW w:w="740" w:type="dxa"/>
            <w:tcBorders>
              <w:bottom w:val="single" w:sz="4" w:space="0" w:color="000000"/>
            </w:tcBorders>
          </w:tcPr>
          <w:p w14:paraId="091224EF"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181F8C8A"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0D5F47F4"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1B580980"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1B712D46"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5FE28BA1"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111377FB" w14:textId="77777777" w:rsidR="00261E0F" w:rsidRPr="00534ABD" w:rsidRDefault="00261E0F">
            <w:pPr>
              <w:snapToGrid w:val="0"/>
              <w:spacing w:before="60" w:after="60" w:line="240" w:lineRule="auto"/>
              <w:rPr>
                <w:rFonts w:cs="Arial"/>
                <w:sz w:val="20"/>
                <w:lang w:val="en-GB"/>
              </w:rPr>
            </w:pPr>
          </w:p>
        </w:tc>
      </w:tr>
      <w:tr w:rsidR="00261E0F" w:rsidRPr="00534ABD" w14:paraId="78D7D1DF" w14:textId="77777777" w:rsidTr="00F3392C">
        <w:tc>
          <w:tcPr>
            <w:tcW w:w="740" w:type="dxa"/>
            <w:tcBorders>
              <w:bottom w:val="single" w:sz="4" w:space="0" w:color="000000"/>
            </w:tcBorders>
          </w:tcPr>
          <w:p w14:paraId="076A61CC"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17369698"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243C03A3"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2D644375"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7A7C9EAA"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19DFE4AF"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3D54CA0B" w14:textId="77777777" w:rsidR="00261E0F" w:rsidRPr="00534ABD" w:rsidRDefault="00261E0F">
            <w:pPr>
              <w:snapToGrid w:val="0"/>
              <w:spacing w:before="60" w:after="60" w:line="240" w:lineRule="auto"/>
              <w:rPr>
                <w:rFonts w:cs="Arial"/>
                <w:sz w:val="20"/>
                <w:lang w:val="en-GB"/>
              </w:rPr>
            </w:pPr>
          </w:p>
        </w:tc>
      </w:tr>
      <w:tr w:rsidR="00261E0F" w:rsidRPr="00534ABD" w14:paraId="378BE93A" w14:textId="77777777" w:rsidTr="00F3392C">
        <w:tc>
          <w:tcPr>
            <w:tcW w:w="740" w:type="dxa"/>
            <w:tcBorders>
              <w:bottom w:val="single" w:sz="4" w:space="0" w:color="000000"/>
            </w:tcBorders>
          </w:tcPr>
          <w:p w14:paraId="0A9B5BF7"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0523C144"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47B9F976"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44A400B4"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62BBD540"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5AF0EC9D"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67B2203E" w14:textId="77777777" w:rsidR="00261E0F" w:rsidRPr="00534ABD" w:rsidRDefault="00261E0F">
            <w:pPr>
              <w:snapToGrid w:val="0"/>
              <w:spacing w:before="60" w:after="60" w:line="240" w:lineRule="auto"/>
              <w:rPr>
                <w:rFonts w:cs="Arial"/>
                <w:sz w:val="20"/>
                <w:lang w:val="en-GB"/>
              </w:rPr>
            </w:pPr>
          </w:p>
        </w:tc>
      </w:tr>
      <w:tr w:rsidR="00261E0F" w:rsidRPr="00534ABD" w14:paraId="247E5F72" w14:textId="77777777" w:rsidTr="00F3392C">
        <w:tc>
          <w:tcPr>
            <w:tcW w:w="740" w:type="dxa"/>
            <w:tcBorders>
              <w:bottom w:val="single" w:sz="4" w:space="0" w:color="000000"/>
            </w:tcBorders>
          </w:tcPr>
          <w:p w14:paraId="0D7F35D5"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6440E519"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28A1DD2E"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64AEF32B"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26B3A113"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54371152"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5FA05233" w14:textId="77777777" w:rsidR="00261E0F" w:rsidRPr="00534ABD" w:rsidRDefault="00261E0F">
            <w:pPr>
              <w:snapToGrid w:val="0"/>
              <w:spacing w:before="60" w:after="60" w:line="240" w:lineRule="auto"/>
              <w:rPr>
                <w:rFonts w:cs="Arial"/>
                <w:sz w:val="20"/>
                <w:lang w:val="en-GB"/>
              </w:rPr>
            </w:pPr>
          </w:p>
        </w:tc>
      </w:tr>
      <w:tr w:rsidR="00261E0F" w:rsidRPr="00534ABD" w14:paraId="48F81146" w14:textId="77777777" w:rsidTr="00F3392C">
        <w:tc>
          <w:tcPr>
            <w:tcW w:w="740" w:type="dxa"/>
            <w:tcBorders>
              <w:bottom w:val="single" w:sz="4" w:space="0" w:color="000000"/>
            </w:tcBorders>
          </w:tcPr>
          <w:p w14:paraId="1F2067FE" w14:textId="77777777" w:rsidR="00261E0F" w:rsidRPr="00534ABD" w:rsidRDefault="00261E0F">
            <w:pPr>
              <w:snapToGrid w:val="0"/>
              <w:spacing w:before="60" w:after="60" w:line="240" w:lineRule="auto"/>
              <w:rPr>
                <w:rFonts w:cs="Arial"/>
                <w:sz w:val="20"/>
                <w:lang w:val="en-GB"/>
              </w:rPr>
            </w:pPr>
          </w:p>
        </w:tc>
        <w:tc>
          <w:tcPr>
            <w:tcW w:w="820" w:type="dxa"/>
            <w:tcBorders>
              <w:left w:val="single" w:sz="4" w:space="0" w:color="000000"/>
              <w:bottom w:val="single" w:sz="4" w:space="0" w:color="000000"/>
            </w:tcBorders>
          </w:tcPr>
          <w:p w14:paraId="39422B01" w14:textId="77777777" w:rsidR="00261E0F" w:rsidRPr="00534ABD" w:rsidRDefault="00261E0F">
            <w:pPr>
              <w:snapToGrid w:val="0"/>
              <w:spacing w:before="60" w:after="60" w:line="240" w:lineRule="auto"/>
              <w:rPr>
                <w:rFonts w:cs="Arial"/>
                <w:sz w:val="20"/>
                <w:lang w:val="en-GB"/>
              </w:rPr>
            </w:pPr>
          </w:p>
        </w:tc>
        <w:tc>
          <w:tcPr>
            <w:tcW w:w="1454" w:type="dxa"/>
            <w:tcBorders>
              <w:left w:val="single" w:sz="4" w:space="0" w:color="000000"/>
              <w:bottom w:val="single" w:sz="4" w:space="0" w:color="000000"/>
            </w:tcBorders>
          </w:tcPr>
          <w:p w14:paraId="3A7893E4" w14:textId="77777777" w:rsidR="00261E0F" w:rsidRPr="00534ABD" w:rsidRDefault="00261E0F">
            <w:pPr>
              <w:snapToGrid w:val="0"/>
              <w:spacing w:before="60" w:after="60" w:line="240" w:lineRule="auto"/>
              <w:rPr>
                <w:rFonts w:cs="Arial"/>
                <w:sz w:val="20"/>
                <w:lang w:val="en-GB"/>
              </w:rPr>
            </w:pPr>
          </w:p>
        </w:tc>
        <w:tc>
          <w:tcPr>
            <w:tcW w:w="2231" w:type="dxa"/>
            <w:tcBorders>
              <w:left w:val="single" w:sz="4" w:space="0" w:color="000000"/>
              <w:bottom w:val="single" w:sz="4" w:space="0" w:color="000000"/>
            </w:tcBorders>
          </w:tcPr>
          <w:p w14:paraId="3ECE5317" w14:textId="77777777" w:rsidR="00261E0F" w:rsidRPr="00534ABD" w:rsidRDefault="00261E0F">
            <w:pPr>
              <w:snapToGrid w:val="0"/>
              <w:spacing w:before="60" w:after="60" w:line="240" w:lineRule="auto"/>
              <w:rPr>
                <w:rFonts w:cs="Arial"/>
                <w:sz w:val="20"/>
                <w:lang w:val="en-GB"/>
              </w:rPr>
            </w:pPr>
          </w:p>
        </w:tc>
        <w:tc>
          <w:tcPr>
            <w:tcW w:w="1418" w:type="dxa"/>
            <w:tcBorders>
              <w:left w:val="single" w:sz="4" w:space="0" w:color="000000"/>
              <w:bottom w:val="single" w:sz="4" w:space="0" w:color="000000"/>
            </w:tcBorders>
          </w:tcPr>
          <w:p w14:paraId="0C567B37" w14:textId="77777777" w:rsidR="00261E0F" w:rsidRPr="00534ABD" w:rsidRDefault="00261E0F">
            <w:pPr>
              <w:snapToGrid w:val="0"/>
              <w:spacing w:before="60" w:after="60" w:line="240" w:lineRule="auto"/>
              <w:rPr>
                <w:rFonts w:cs="Arial"/>
                <w:sz w:val="20"/>
                <w:lang w:val="en-GB"/>
              </w:rPr>
            </w:pPr>
          </w:p>
        </w:tc>
        <w:tc>
          <w:tcPr>
            <w:tcW w:w="1275" w:type="dxa"/>
            <w:tcBorders>
              <w:left w:val="single" w:sz="4" w:space="0" w:color="000000"/>
              <w:bottom w:val="single" w:sz="4" w:space="0" w:color="000000"/>
            </w:tcBorders>
          </w:tcPr>
          <w:p w14:paraId="6CC1A8FF" w14:textId="77777777" w:rsidR="00261E0F" w:rsidRPr="00534ABD" w:rsidRDefault="00261E0F">
            <w:pPr>
              <w:snapToGrid w:val="0"/>
              <w:spacing w:before="60" w:after="60" w:line="240" w:lineRule="auto"/>
              <w:rPr>
                <w:rFonts w:cs="Arial"/>
                <w:sz w:val="20"/>
                <w:lang w:val="en-GB"/>
              </w:rPr>
            </w:pPr>
          </w:p>
        </w:tc>
        <w:tc>
          <w:tcPr>
            <w:tcW w:w="1134" w:type="dxa"/>
            <w:tcBorders>
              <w:top w:val="single" w:sz="4" w:space="0" w:color="000000"/>
              <w:left w:val="single" w:sz="4" w:space="0" w:color="000000"/>
              <w:bottom w:val="single" w:sz="4" w:space="0" w:color="000000"/>
            </w:tcBorders>
          </w:tcPr>
          <w:p w14:paraId="5C7D2B6E" w14:textId="77777777" w:rsidR="00261E0F" w:rsidRPr="00534ABD" w:rsidRDefault="00261E0F">
            <w:pPr>
              <w:snapToGrid w:val="0"/>
              <w:spacing w:before="60" w:after="60" w:line="240" w:lineRule="auto"/>
              <w:rPr>
                <w:rFonts w:cs="Arial"/>
                <w:sz w:val="20"/>
                <w:lang w:val="en-GB"/>
              </w:rPr>
            </w:pPr>
          </w:p>
        </w:tc>
      </w:tr>
    </w:tbl>
    <w:p w14:paraId="6FBB7D00" w14:textId="77777777" w:rsidR="00844525" w:rsidRPr="00534ABD" w:rsidRDefault="00844525" w:rsidP="00844525">
      <w:pPr>
        <w:rPr>
          <w:lang w:val="en-GB"/>
        </w:rPr>
      </w:pPr>
    </w:p>
    <w:p w14:paraId="06B74949" w14:textId="77777777" w:rsidR="00844525" w:rsidRPr="00534ABD" w:rsidRDefault="00844525" w:rsidP="00844525">
      <w:pPr>
        <w:rPr>
          <w:lang w:val="en-GB"/>
        </w:rPr>
      </w:pPr>
      <w:r w:rsidRPr="00534ABD">
        <w:rPr>
          <w:lang w:val="en-GB"/>
        </w:rPr>
        <w:t>The amounts shown in the list of expenditures and evidenced by vouchers (attached) are factually correct.</w:t>
      </w:r>
    </w:p>
    <w:p w14:paraId="408338BB" w14:textId="77777777" w:rsidR="00844525" w:rsidRPr="00534ABD" w:rsidRDefault="00844525" w:rsidP="00844525">
      <w:pPr>
        <w:rPr>
          <w:lang w:val="en-GB"/>
        </w:rPr>
      </w:pPr>
    </w:p>
    <w:p w14:paraId="05243527" w14:textId="77777777" w:rsidR="00844525" w:rsidRPr="00534ABD" w:rsidRDefault="00844525" w:rsidP="00844525">
      <w:pPr>
        <w:rPr>
          <w:lang w:val="en-GB"/>
        </w:rPr>
      </w:pPr>
    </w:p>
    <w:p w14:paraId="5917DD20" w14:textId="77777777" w:rsidR="00844525" w:rsidRPr="00534ABD" w:rsidRDefault="00844525" w:rsidP="00261E0F">
      <w:pPr>
        <w:tabs>
          <w:tab w:val="left" w:pos="4253"/>
        </w:tabs>
        <w:rPr>
          <w:lang w:val="en-GB"/>
        </w:rPr>
      </w:pPr>
      <w:r w:rsidRPr="00534ABD">
        <w:rPr>
          <w:lang w:val="en-GB"/>
        </w:rPr>
        <w:t>...............................................</w:t>
      </w:r>
      <w:r w:rsidRPr="00534ABD">
        <w:rPr>
          <w:lang w:val="en-GB"/>
        </w:rPr>
        <w:tab/>
      </w:r>
      <w:r w:rsidRPr="00534ABD">
        <w:rPr>
          <w:lang w:val="en-GB"/>
        </w:rPr>
        <w:tab/>
        <w:t>......................................................................</w:t>
      </w:r>
    </w:p>
    <w:p w14:paraId="038B0B2A" w14:textId="77777777" w:rsidR="00844525" w:rsidRPr="00534ABD" w:rsidRDefault="00844525" w:rsidP="00DD5F46">
      <w:pPr>
        <w:tabs>
          <w:tab w:val="left" w:pos="4253"/>
        </w:tabs>
        <w:spacing w:line="200" w:lineRule="atLeast"/>
        <w:rPr>
          <w:sz w:val="16"/>
          <w:szCs w:val="16"/>
          <w:lang w:val="en-GB"/>
        </w:rPr>
      </w:pPr>
      <w:r w:rsidRPr="00534ABD">
        <w:rPr>
          <w:sz w:val="16"/>
          <w:lang w:val="en-GB"/>
        </w:rPr>
        <w:t>Place, date</w:t>
      </w:r>
      <w:r w:rsidRPr="00534ABD">
        <w:rPr>
          <w:sz w:val="16"/>
          <w:lang w:val="en-GB"/>
        </w:rPr>
        <w:tab/>
      </w:r>
      <w:r w:rsidRPr="00534ABD">
        <w:rPr>
          <w:sz w:val="16"/>
          <w:lang w:val="en-GB"/>
        </w:rPr>
        <w:tab/>
        <w:t>Signature of the Recipient</w:t>
      </w:r>
    </w:p>
    <w:p w14:paraId="08380B60" w14:textId="77777777" w:rsidR="00844525" w:rsidRPr="00534ABD" w:rsidRDefault="00844525" w:rsidP="00261E0F">
      <w:pPr>
        <w:tabs>
          <w:tab w:val="left" w:pos="4253"/>
        </w:tabs>
        <w:rPr>
          <w:lang w:val="en-GB"/>
        </w:rPr>
      </w:pPr>
    </w:p>
    <w:p w14:paraId="69190F6E" w14:textId="77777777" w:rsidR="00034F8A" w:rsidRPr="00534ABD" w:rsidRDefault="00034F8A" w:rsidP="00261E0F">
      <w:pPr>
        <w:tabs>
          <w:tab w:val="left" w:pos="4253"/>
        </w:tabs>
        <w:rPr>
          <w:lang w:val="en-GB"/>
        </w:rPr>
      </w:pPr>
    </w:p>
    <w:p w14:paraId="0171D997" w14:textId="77777777" w:rsidR="00844525" w:rsidRPr="00534ABD" w:rsidRDefault="00844525" w:rsidP="00261E0F">
      <w:pPr>
        <w:tabs>
          <w:tab w:val="left" w:pos="4253"/>
        </w:tabs>
        <w:rPr>
          <w:szCs w:val="22"/>
          <w:lang w:val="en-GB"/>
        </w:rPr>
      </w:pPr>
      <w:r w:rsidRPr="00534ABD">
        <w:rPr>
          <w:lang w:val="en-GB"/>
        </w:rPr>
        <w:t>.............................................</w:t>
      </w:r>
      <w:r w:rsidRPr="00534ABD">
        <w:rPr>
          <w:lang w:val="en-GB"/>
        </w:rPr>
        <w:tab/>
      </w:r>
      <w:r w:rsidRPr="00534ABD">
        <w:rPr>
          <w:lang w:val="en-GB"/>
        </w:rPr>
        <w:tab/>
        <w:t>.....................................................................</w:t>
      </w:r>
    </w:p>
    <w:p w14:paraId="07B5152E" w14:textId="77777777" w:rsidR="00844525" w:rsidRPr="00534ABD" w:rsidRDefault="00844525" w:rsidP="00DD5F46">
      <w:pPr>
        <w:tabs>
          <w:tab w:val="left" w:pos="4253"/>
        </w:tabs>
        <w:spacing w:line="200" w:lineRule="atLeast"/>
        <w:rPr>
          <w:sz w:val="16"/>
          <w:szCs w:val="16"/>
          <w:lang w:val="en-GB"/>
        </w:rPr>
      </w:pPr>
      <w:r w:rsidRPr="00534ABD">
        <w:rPr>
          <w:sz w:val="16"/>
          <w:lang w:val="en-GB"/>
        </w:rPr>
        <w:t>Place, date</w:t>
      </w:r>
      <w:r w:rsidRPr="00534ABD">
        <w:rPr>
          <w:sz w:val="16"/>
          <w:lang w:val="en-GB"/>
        </w:rPr>
        <w:tab/>
      </w:r>
      <w:r w:rsidRPr="00534ABD">
        <w:rPr>
          <w:sz w:val="16"/>
          <w:lang w:val="en-GB"/>
        </w:rPr>
        <w:tab/>
        <w:t>Signature of the Subsidy Donor</w:t>
      </w:r>
    </w:p>
    <w:p w14:paraId="48FA3657" w14:textId="77777777" w:rsidR="00844525" w:rsidRPr="00534ABD" w:rsidRDefault="00844525" w:rsidP="00844525">
      <w:pPr>
        <w:rPr>
          <w:szCs w:val="22"/>
          <w:lang w:val="en-GB"/>
        </w:rPr>
      </w:pPr>
    </w:p>
    <w:p w14:paraId="42038887" w14:textId="5E6A5115" w:rsidR="00D742F9" w:rsidRPr="00534ABD" w:rsidRDefault="00844525" w:rsidP="00D742F9">
      <w:pPr>
        <w:spacing w:after="480"/>
        <w:rPr>
          <w:b/>
          <w:sz w:val="24"/>
          <w:szCs w:val="24"/>
          <w:lang w:val="en-GB"/>
        </w:rPr>
      </w:pPr>
      <w:r w:rsidRPr="00534ABD">
        <w:rPr>
          <w:lang w:val="en-GB"/>
        </w:rPr>
        <w:br w:type="page"/>
      </w:r>
    </w:p>
    <w:p w14:paraId="1C9967D4" w14:textId="77777777" w:rsidR="00D742F9" w:rsidRPr="00534ABD" w:rsidRDefault="00D742F9" w:rsidP="00D742F9">
      <w:pPr>
        <w:spacing w:after="480"/>
        <w:rPr>
          <w:b/>
          <w:sz w:val="24"/>
          <w:lang w:val="en-GB"/>
        </w:rPr>
      </w:pPr>
      <w:r w:rsidRPr="00534ABD">
        <w:rPr>
          <w:b/>
          <w:sz w:val="24"/>
          <w:lang w:val="en-GB"/>
        </w:rPr>
        <w:lastRenderedPageBreak/>
        <w:t>Annex 2</w:t>
      </w:r>
    </w:p>
    <w:p w14:paraId="4431001D" w14:textId="2FB57935" w:rsidR="00D742F9" w:rsidRPr="00534ABD" w:rsidRDefault="00644C0B" w:rsidP="00D742F9">
      <w:pPr>
        <w:pStyle w:val="berschrift3"/>
        <w:keepNext w:val="0"/>
        <w:tabs>
          <w:tab w:val="left" w:pos="0"/>
        </w:tabs>
        <w:spacing w:before="480" w:after="480" w:line="240" w:lineRule="auto"/>
        <w:rPr>
          <w:sz w:val="24"/>
          <w:lang w:val="en-GB"/>
        </w:rPr>
      </w:pPr>
      <w:r w:rsidRPr="00534ABD">
        <w:rPr>
          <w:sz w:val="24"/>
          <w:lang w:val="en-GB"/>
        </w:rPr>
        <w:t>Award</w:t>
      </w:r>
      <w:r w:rsidR="00B00BFD">
        <w:rPr>
          <w:sz w:val="24"/>
          <w:lang w:val="en-GB"/>
        </w:rPr>
        <w:t>ing</w:t>
      </w:r>
      <w:r w:rsidRPr="00534ABD">
        <w:rPr>
          <w:sz w:val="24"/>
          <w:lang w:val="en-GB"/>
        </w:rPr>
        <w:t xml:space="preserve"> contracts</w:t>
      </w:r>
      <w:r w:rsidR="00D742F9" w:rsidRPr="00534ABD">
        <w:rPr>
          <w:sz w:val="24"/>
          <w:lang w:val="en-GB"/>
        </w:rPr>
        <w:t xml:space="preserve"> for supplies and services</w:t>
      </w:r>
    </w:p>
    <w:p w14:paraId="26DE390B" w14:textId="3CA5A081" w:rsidR="00D742F9" w:rsidRPr="00534ABD" w:rsidRDefault="00D742F9" w:rsidP="00D742F9">
      <w:pPr>
        <w:pStyle w:val="Textkrper"/>
        <w:rPr>
          <w:lang w:val="en-GB"/>
        </w:rPr>
      </w:pPr>
      <w:r w:rsidRPr="00534ABD">
        <w:rPr>
          <w:lang w:val="en-GB"/>
        </w:rPr>
        <w:t>The regulations of the recipient country must always be observed</w:t>
      </w:r>
      <w:r w:rsidR="009A7D3F" w:rsidRPr="00534ABD">
        <w:rPr>
          <w:lang w:val="en-GB"/>
        </w:rPr>
        <w:t xml:space="preserve"> as the </w:t>
      </w:r>
      <w:r w:rsidR="001A796C" w:rsidRPr="00534ABD">
        <w:rPr>
          <w:lang w:val="en-GB"/>
        </w:rPr>
        <w:t>award is for</w:t>
      </w:r>
      <w:r w:rsidR="009A7D3F" w:rsidRPr="00534ABD">
        <w:rPr>
          <w:lang w:val="en-GB"/>
        </w:rPr>
        <w:t xml:space="preserve"> the local procurement of supplies and services. T</w:t>
      </w:r>
      <w:r w:rsidRPr="00534ABD">
        <w:rPr>
          <w:lang w:val="en-GB"/>
        </w:rPr>
        <w:t>he procedures described below constitute minimum standards.</w:t>
      </w:r>
      <w:r w:rsidR="009A7D3F" w:rsidRPr="00534ABD">
        <w:rPr>
          <w:lang w:val="en-GB"/>
        </w:rPr>
        <w:t xml:space="preserve"> Section 4 </w:t>
      </w:r>
      <w:r w:rsidR="001A796C" w:rsidRPr="00534ABD">
        <w:rPr>
          <w:lang w:val="en-GB"/>
        </w:rPr>
        <w:t>‘</w:t>
      </w:r>
      <w:r w:rsidR="009A7D3F" w:rsidRPr="00534ABD">
        <w:rPr>
          <w:lang w:val="en-GB"/>
        </w:rPr>
        <w:t>Contract award procedure</w:t>
      </w:r>
      <w:r w:rsidR="001A796C" w:rsidRPr="00534ABD">
        <w:rPr>
          <w:lang w:val="en-GB"/>
        </w:rPr>
        <w:t>’</w:t>
      </w:r>
      <w:r w:rsidR="009A7D3F" w:rsidRPr="00534ABD">
        <w:rPr>
          <w:lang w:val="en-GB"/>
        </w:rPr>
        <w:t xml:space="preserve"> applies to the procurement of supplies. The procurement of supplies and services must comply with the highest possible sustainability standards.</w:t>
      </w:r>
    </w:p>
    <w:tbl>
      <w:tblPr>
        <w:tblW w:w="0" w:type="auto"/>
        <w:tblLayout w:type="fixed"/>
        <w:tblCellMar>
          <w:left w:w="70" w:type="dxa"/>
          <w:right w:w="70" w:type="dxa"/>
        </w:tblCellMar>
        <w:tblLook w:val="0000" w:firstRow="0" w:lastRow="0" w:firstColumn="0" w:lastColumn="0" w:noHBand="0" w:noVBand="0"/>
      </w:tblPr>
      <w:tblGrid>
        <w:gridCol w:w="2552"/>
        <w:gridCol w:w="3260"/>
        <w:gridCol w:w="3310"/>
      </w:tblGrid>
      <w:tr w:rsidR="00D742F9" w:rsidRPr="00534ABD" w14:paraId="0BEAEEEB" w14:textId="77777777" w:rsidTr="006B6069">
        <w:tc>
          <w:tcPr>
            <w:tcW w:w="2552" w:type="dxa"/>
            <w:tcBorders>
              <w:bottom w:val="single" w:sz="8" w:space="0" w:color="000000"/>
              <w:right w:val="single" w:sz="12" w:space="0" w:color="FFFFFF" w:themeColor="background1"/>
            </w:tcBorders>
            <w:shd w:val="clear" w:color="auto" w:fill="D9D9D9" w:themeFill="background1" w:themeFillShade="D9"/>
          </w:tcPr>
          <w:p w14:paraId="363F330A" w14:textId="77777777" w:rsidR="00D742F9" w:rsidRPr="00534ABD" w:rsidRDefault="00D742F9" w:rsidP="006B6069">
            <w:pPr>
              <w:pStyle w:val="Formatvorlageberschrift610Pt"/>
              <w:rPr>
                <w:lang w:val="en-GB"/>
              </w:rPr>
            </w:pPr>
            <w:r w:rsidRPr="00534ABD">
              <w:rPr>
                <w:lang w:val="en-GB"/>
              </w:rPr>
              <w:t>Contract value</w:t>
            </w:r>
          </w:p>
        </w:tc>
        <w:tc>
          <w:tcPr>
            <w:tcW w:w="3260" w:type="dxa"/>
            <w:tcBorders>
              <w:left w:val="single" w:sz="12" w:space="0" w:color="FFFFFF" w:themeColor="background1"/>
              <w:bottom w:val="single" w:sz="8" w:space="0" w:color="000000"/>
              <w:right w:val="single" w:sz="12" w:space="0" w:color="FFFFFF" w:themeColor="background1"/>
            </w:tcBorders>
            <w:shd w:val="clear" w:color="auto" w:fill="D9D9D9" w:themeFill="background1" w:themeFillShade="D9"/>
          </w:tcPr>
          <w:p w14:paraId="3195CA85" w14:textId="77777777" w:rsidR="00D742F9" w:rsidRPr="00534ABD" w:rsidRDefault="00D742F9" w:rsidP="006B6069">
            <w:pPr>
              <w:snapToGrid w:val="0"/>
              <w:spacing w:before="120" w:after="120" w:line="240" w:lineRule="auto"/>
              <w:jc w:val="center"/>
              <w:rPr>
                <w:b/>
                <w:sz w:val="20"/>
                <w:lang w:val="en-GB"/>
              </w:rPr>
            </w:pPr>
            <w:r w:rsidRPr="00534ABD">
              <w:rPr>
                <w:b/>
                <w:sz w:val="20"/>
                <w:lang w:val="en-GB"/>
              </w:rPr>
              <w:t>Procedure</w:t>
            </w:r>
          </w:p>
        </w:tc>
        <w:tc>
          <w:tcPr>
            <w:tcW w:w="3310" w:type="dxa"/>
            <w:tcBorders>
              <w:left w:val="single" w:sz="12" w:space="0" w:color="FFFFFF" w:themeColor="background1"/>
              <w:bottom w:val="single" w:sz="8" w:space="0" w:color="000000"/>
            </w:tcBorders>
            <w:shd w:val="clear" w:color="auto" w:fill="D9D9D9" w:themeFill="background1" w:themeFillShade="D9"/>
          </w:tcPr>
          <w:p w14:paraId="5A871985" w14:textId="25F78FF8" w:rsidR="00D742F9" w:rsidRPr="00534ABD" w:rsidRDefault="00644C0B" w:rsidP="006B6069">
            <w:pPr>
              <w:snapToGrid w:val="0"/>
              <w:spacing w:before="120" w:after="120" w:line="240" w:lineRule="auto"/>
              <w:jc w:val="center"/>
              <w:rPr>
                <w:b/>
                <w:sz w:val="20"/>
                <w:lang w:val="en-GB"/>
              </w:rPr>
            </w:pPr>
            <w:r w:rsidRPr="00534ABD">
              <w:rPr>
                <w:b/>
                <w:sz w:val="20"/>
                <w:lang w:val="en-GB"/>
              </w:rPr>
              <w:t>C</w:t>
            </w:r>
            <w:r w:rsidR="00D742F9" w:rsidRPr="00534ABD">
              <w:rPr>
                <w:b/>
                <w:sz w:val="20"/>
                <w:lang w:val="en-GB"/>
              </w:rPr>
              <w:t>ontract award documentation</w:t>
            </w:r>
          </w:p>
        </w:tc>
      </w:tr>
      <w:tr w:rsidR="00D742F9" w:rsidRPr="00534ABD" w14:paraId="768AC15D" w14:textId="77777777" w:rsidTr="006B6069">
        <w:tc>
          <w:tcPr>
            <w:tcW w:w="9122" w:type="dxa"/>
            <w:gridSpan w:val="3"/>
            <w:tcBorders>
              <w:bottom w:val="single" w:sz="4" w:space="0" w:color="000000"/>
            </w:tcBorders>
          </w:tcPr>
          <w:p w14:paraId="4EDC5A8D" w14:textId="77777777" w:rsidR="00D742F9" w:rsidRPr="00534ABD" w:rsidRDefault="00D742F9" w:rsidP="006B6069">
            <w:pPr>
              <w:snapToGrid w:val="0"/>
              <w:spacing w:before="120" w:after="120" w:line="240" w:lineRule="auto"/>
              <w:rPr>
                <w:b/>
                <w:bCs/>
                <w:sz w:val="20"/>
                <w:lang w:val="en-GB"/>
              </w:rPr>
            </w:pPr>
            <w:r w:rsidRPr="00534ABD">
              <w:rPr>
                <w:b/>
                <w:sz w:val="20"/>
                <w:lang w:val="en-GB"/>
              </w:rPr>
              <w:t>SUPPLIES and SERVICES</w:t>
            </w:r>
          </w:p>
        </w:tc>
      </w:tr>
      <w:tr w:rsidR="00D742F9" w:rsidRPr="00534ABD" w14:paraId="4FB76FA6" w14:textId="77777777" w:rsidTr="006B6069">
        <w:tc>
          <w:tcPr>
            <w:tcW w:w="2552" w:type="dxa"/>
            <w:tcBorders>
              <w:bottom w:val="single" w:sz="4" w:space="0" w:color="000000"/>
            </w:tcBorders>
          </w:tcPr>
          <w:p w14:paraId="44290D70" w14:textId="77777777" w:rsidR="00D742F9" w:rsidRPr="00534ABD" w:rsidRDefault="00D742F9" w:rsidP="006B6069">
            <w:pPr>
              <w:snapToGrid w:val="0"/>
              <w:spacing w:before="120" w:after="120" w:line="240" w:lineRule="auto"/>
              <w:rPr>
                <w:sz w:val="20"/>
                <w:lang w:val="en-GB"/>
              </w:rPr>
            </w:pPr>
            <w:r w:rsidRPr="00534ABD">
              <w:rPr>
                <w:sz w:val="20"/>
                <w:lang w:val="en-GB"/>
              </w:rPr>
              <w:t>up to EUR 1,000.00</w:t>
            </w:r>
          </w:p>
        </w:tc>
        <w:tc>
          <w:tcPr>
            <w:tcW w:w="3260" w:type="dxa"/>
            <w:tcBorders>
              <w:left w:val="single" w:sz="4" w:space="0" w:color="000000"/>
              <w:bottom w:val="single" w:sz="4" w:space="0" w:color="000000"/>
            </w:tcBorders>
          </w:tcPr>
          <w:p w14:paraId="75F556E1" w14:textId="03E52966" w:rsidR="00D742F9" w:rsidRPr="00534ABD" w:rsidRDefault="009A7D3F" w:rsidP="0064768D">
            <w:pPr>
              <w:pStyle w:val="Spiegelstrich"/>
              <w:tabs>
                <w:tab w:val="left" w:pos="284"/>
              </w:tabs>
              <w:snapToGrid w:val="0"/>
              <w:spacing w:before="120" w:after="120" w:line="240" w:lineRule="auto"/>
              <w:ind w:left="284"/>
              <w:rPr>
                <w:sz w:val="20"/>
                <w:lang w:val="en-GB"/>
              </w:rPr>
            </w:pPr>
            <w:r w:rsidRPr="00534ABD">
              <w:rPr>
                <w:sz w:val="20"/>
                <w:lang w:val="en-GB"/>
              </w:rPr>
              <w:t xml:space="preserve">Contract award without competitive tender (direct award) or call under framework contract (if </w:t>
            </w:r>
            <w:r w:rsidR="0064768D" w:rsidRPr="00534ABD">
              <w:rPr>
                <w:sz w:val="20"/>
                <w:lang w:val="en-GB"/>
              </w:rPr>
              <w:t>applicable</w:t>
            </w:r>
            <w:r w:rsidRPr="00534ABD">
              <w:rPr>
                <w:sz w:val="20"/>
                <w:lang w:val="en-GB"/>
              </w:rPr>
              <w:t>) permissible</w:t>
            </w:r>
          </w:p>
        </w:tc>
        <w:tc>
          <w:tcPr>
            <w:tcW w:w="3310" w:type="dxa"/>
            <w:tcBorders>
              <w:left w:val="single" w:sz="4" w:space="0" w:color="000000"/>
              <w:bottom w:val="single" w:sz="4" w:space="0" w:color="000000"/>
            </w:tcBorders>
          </w:tcPr>
          <w:p w14:paraId="3270289B" w14:textId="1E58FA0C" w:rsidR="009A7D3F" w:rsidRPr="00534ABD" w:rsidRDefault="009A7D3F" w:rsidP="009A7D3F">
            <w:pPr>
              <w:pStyle w:val="Spiegelstrich"/>
              <w:tabs>
                <w:tab w:val="left" w:pos="284"/>
              </w:tabs>
              <w:snapToGrid w:val="0"/>
              <w:spacing w:before="120" w:line="240" w:lineRule="auto"/>
              <w:ind w:left="284"/>
              <w:rPr>
                <w:sz w:val="20"/>
                <w:lang w:val="en-GB"/>
              </w:rPr>
            </w:pPr>
            <w:r w:rsidRPr="00534ABD">
              <w:rPr>
                <w:sz w:val="20"/>
                <w:lang w:val="en-GB"/>
              </w:rPr>
              <w:t xml:space="preserve">Justification of contract award: </w:t>
            </w:r>
            <w:r w:rsidR="001A796C" w:rsidRPr="00534ABD">
              <w:rPr>
                <w:sz w:val="20"/>
                <w:lang w:val="en-GB"/>
              </w:rPr>
              <w:t>w</w:t>
            </w:r>
            <w:r w:rsidRPr="00534ABD">
              <w:rPr>
                <w:sz w:val="20"/>
                <w:lang w:val="en-GB"/>
              </w:rPr>
              <w:t>ritten documentation</w:t>
            </w:r>
            <w:r w:rsidR="0064768D" w:rsidRPr="00534ABD">
              <w:rPr>
                <w:sz w:val="20"/>
                <w:lang w:val="en-GB"/>
              </w:rPr>
              <w:t xml:space="preserve"> of</w:t>
            </w:r>
            <w:r w:rsidRPr="00534ABD">
              <w:rPr>
                <w:sz w:val="20"/>
                <w:lang w:val="en-GB"/>
              </w:rPr>
              <w:t xml:space="preserve"> contract award decision and </w:t>
            </w:r>
            <w:r w:rsidR="0064768D" w:rsidRPr="00534ABD">
              <w:rPr>
                <w:sz w:val="20"/>
                <w:lang w:val="en-GB"/>
              </w:rPr>
              <w:t>competitive t</w:t>
            </w:r>
            <w:r w:rsidRPr="00534ABD">
              <w:rPr>
                <w:sz w:val="20"/>
                <w:lang w:val="en-GB"/>
              </w:rPr>
              <w:t xml:space="preserve">ender if </w:t>
            </w:r>
            <w:r w:rsidR="0064768D" w:rsidRPr="00534ABD">
              <w:rPr>
                <w:sz w:val="20"/>
                <w:lang w:val="en-GB"/>
              </w:rPr>
              <w:t>applicable</w:t>
            </w:r>
          </w:p>
          <w:p w14:paraId="6012E3BB" w14:textId="77777777" w:rsidR="00D742F9" w:rsidRPr="00534ABD" w:rsidRDefault="00D742F9" w:rsidP="006B6069">
            <w:pPr>
              <w:pStyle w:val="Spiegelstrich"/>
              <w:numPr>
                <w:ilvl w:val="0"/>
                <w:numId w:val="0"/>
              </w:numPr>
              <w:spacing w:before="120" w:after="120" w:line="240" w:lineRule="auto"/>
              <w:rPr>
                <w:sz w:val="20"/>
                <w:lang w:val="en-GB"/>
              </w:rPr>
            </w:pPr>
          </w:p>
        </w:tc>
      </w:tr>
      <w:tr w:rsidR="00D742F9" w:rsidRPr="00534ABD" w14:paraId="670294DC" w14:textId="77777777" w:rsidTr="006B6069">
        <w:tc>
          <w:tcPr>
            <w:tcW w:w="2552" w:type="dxa"/>
            <w:tcBorders>
              <w:bottom w:val="single" w:sz="4" w:space="0" w:color="000000"/>
            </w:tcBorders>
          </w:tcPr>
          <w:p w14:paraId="4B4310AA" w14:textId="72CBBA38" w:rsidR="00D742F9" w:rsidRPr="00534ABD" w:rsidRDefault="00D742F9" w:rsidP="001A796C">
            <w:pPr>
              <w:snapToGrid w:val="0"/>
              <w:spacing w:before="120" w:after="120" w:line="240" w:lineRule="auto"/>
              <w:rPr>
                <w:sz w:val="20"/>
                <w:lang w:val="en-GB"/>
              </w:rPr>
            </w:pPr>
            <w:r w:rsidRPr="00534ABD">
              <w:rPr>
                <w:sz w:val="20"/>
                <w:lang w:val="en-GB"/>
              </w:rPr>
              <w:t>from EUR 1,000.0</w:t>
            </w:r>
            <w:r w:rsidR="0064768D" w:rsidRPr="00534ABD">
              <w:rPr>
                <w:sz w:val="20"/>
                <w:lang w:val="en-GB"/>
              </w:rPr>
              <w:t>1</w:t>
            </w:r>
            <w:r w:rsidRPr="00534ABD">
              <w:rPr>
                <w:sz w:val="20"/>
                <w:lang w:val="en-GB"/>
              </w:rPr>
              <w:t xml:space="preserve"> to EUR 20,000.00</w:t>
            </w:r>
          </w:p>
        </w:tc>
        <w:tc>
          <w:tcPr>
            <w:tcW w:w="3260" w:type="dxa"/>
            <w:tcBorders>
              <w:left w:val="single" w:sz="4" w:space="0" w:color="000000"/>
              <w:bottom w:val="single" w:sz="4" w:space="0" w:color="000000"/>
            </w:tcBorders>
          </w:tcPr>
          <w:p w14:paraId="66E33008" w14:textId="6E6C22A2" w:rsidR="00D742F9" w:rsidRPr="00534ABD" w:rsidRDefault="00D742F9" w:rsidP="00D742F9">
            <w:pPr>
              <w:pStyle w:val="Spiegelstrich"/>
              <w:tabs>
                <w:tab w:val="left" w:pos="284"/>
              </w:tabs>
              <w:snapToGrid w:val="0"/>
              <w:spacing w:before="120" w:after="120" w:line="240" w:lineRule="auto"/>
              <w:ind w:left="284"/>
              <w:rPr>
                <w:sz w:val="20"/>
                <w:lang w:val="en-GB"/>
              </w:rPr>
            </w:pPr>
            <w:r w:rsidRPr="00534ABD">
              <w:rPr>
                <w:sz w:val="20"/>
                <w:lang w:val="en-GB"/>
              </w:rPr>
              <w:t>Solicit at least three written tenders</w:t>
            </w:r>
            <w:r w:rsidR="0064768D" w:rsidRPr="00534ABD">
              <w:rPr>
                <w:sz w:val="20"/>
                <w:lang w:val="en-GB"/>
              </w:rPr>
              <w:t xml:space="preserve"> for comparison</w:t>
            </w:r>
          </w:p>
          <w:p w14:paraId="34B6A0C9" w14:textId="0CB3F02E" w:rsidR="00D742F9" w:rsidRPr="00534ABD" w:rsidRDefault="0064768D" w:rsidP="0064768D">
            <w:pPr>
              <w:pStyle w:val="Spiegelstrich"/>
              <w:tabs>
                <w:tab w:val="left" w:pos="284"/>
              </w:tabs>
              <w:snapToGrid w:val="0"/>
              <w:spacing w:before="120" w:after="120" w:line="240" w:lineRule="auto"/>
              <w:ind w:left="284"/>
              <w:rPr>
                <w:sz w:val="20"/>
                <w:lang w:val="en-GB"/>
              </w:rPr>
            </w:pPr>
            <w:r w:rsidRPr="00534ABD">
              <w:rPr>
                <w:sz w:val="20"/>
                <w:lang w:val="en-GB"/>
              </w:rPr>
              <w:t>Public or restricted</w:t>
            </w:r>
            <w:r w:rsidR="00D742F9" w:rsidRPr="00534ABD">
              <w:rPr>
                <w:sz w:val="20"/>
                <w:lang w:val="en-GB"/>
              </w:rPr>
              <w:t xml:space="preserve"> tender pursuant to own criteria</w:t>
            </w:r>
          </w:p>
        </w:tc>
        <w:tc>
          <w:tcPr>
            <w:tcW w:w="3310" w:type="dxa"/>
            <w:tcBorders>
              <w:left w:val="single" w:sz="4" w:space="0" w:color="000000"/>
              <w:bottom w:val="single" w:sz="4" w:space="0" w:color="000000"/>
            </w:tcBorders>
          </w:tcPr>
          <w:p w14:paraId="5D431EDA" w14:textId="0E26475A" w:rsidR="00D742F9" w:rsidRPr="00534ABD" w:rsidRDefault="00D742F9" w:rsidP="00D742F9">
            <w:pPr>
              <w:pStyle w:val="Spiegelstrich"/>
              <w:tabs>
                <w:tab w:val="left" w:pos="284"/>
              </w:tabs>
              <w:snapToGrid w:val="0"/>
              <w:spacing w:before="120" w:line="240" w:lineRule="auto"/>
              <w:ind w:left="284"/>
              <w:rPr>
                <w:sz w:val="20"/>
                <w:lang w:val="en-GB"/>
              </w:rPr>
            </w:pPr>
            <w:r w:rsidRPr="00534ABD">
              <w:rPr>
                <w:sz w:val="20"/>
                <w:lang w:val="en-GB"/>
              </w:rPr>
              <w:t xml:space="preserve">Justification of contract award: </w:t>
            </w:r>
            <w:r w:rsidR="001A796C" w:rsidRPr="00534ABD">
              <w:rPr>
                <w:sz w:val="20"/>
                <w:lang w:val="en-GB"/>
              </w:rPr>
              <w:t>w</w:t>
            </w:r>
            <w:r w:rsidRPr="00534ABD">
              <w:rPr>
                <w:sz w:val="20"/>
                <w:lang w:val="en-GB"/>
              </w:rPr>
              <w:t>ritten documentation of</w:t>
            </w:r>
            <w:r w:rsidR="0064768D" w:rsidRPr="00534ABD">
              <w:rPr>
                <w:sz w:val="20"/>
                <w:lang w:val="en-GB"/>
              </w:rPr>
              <w:t xml:space="preserve"> competitive</w:t>
            </w:r>
            <w:r w:rsidRPr="00534ABD">
              <w:rPr>
                <w:sz w:val="20"/>
                <w:lang w:val="en-GB"/>
              </w:rPr>
              <w:t xml:space="preserve"> tender and contract award decision</w:t>
            </w:r>
          </w:p>
          <w:p w14:paraId="7303773F" w14:textId="77777777" w:rsidR="00D742F9" w:rsidRPr="00534ABD" w:rsidRDefault="00D742F9" w:rsidP="00D742F9">
            <w:pPr>
              <w:pStyle w:val="Spiegelstrich"/>
              <w:tabs>
                <w:tab w:val="left" w:pos="284"/>
              </w:tabs>
              <w:snapToGrid w:val="0"/>
              <w:spacing w:before="120" w:after="120" w:line="240" w:lineRule="auto"/>
              <w:ind w:left="284"/>
              <w:rPr>
                <w:sz w:val="20"/>
                <w:lang w:val="en-GB"/>
              </w:rPr>
            </w:pPr>
            <w:r w:rsidRPr="00534ABD">
              <w:rPr>
                <w:sz w:val="20"/>
                <w:lang w:val="en-GB"/>
              </w:rPr>
              <w:t>Any formal invitation to tender must be documented.</w:t>
            </w:r>
          </w:p>
        </w:tc>
      </w:tr>
      <w:tr w:rsidR="00D742F9" w:rsidRPr="00534ABD" w14:paraId="7FA7925C" w14:textId="77777777" w:rsidTr="006B6069">
        <w:tc>
          <w:tcPr>
            <w:tcW w:w="2552" w:type="dxa"/>
            <w:tcBorders>
              <w:bottom w:val="single" w:sz="4" w:space="0" w:color="000000"/>
            </w:tcBorders>
          </w:tcPr>
          <w:p w14:paraId="6915A831" w14:textId="3D3F13D5" w:rsidR="00D742F9" w:rsidRPr="00534ABD" w:rsidRDefault="0064768D" w:rsidP="0064768D">
            <w:pPr>
              <w:snapToGrid w:val="0"/>
              <w:spacing w:before="120" w:after="120" w:line="240" w:lineRule="auto"/>
              <w:rPr>
                <w:sz w:val="20"/>
                <w:lang w:val="en-GB"/>
              </w:rPr>
            </w:pPr>
            <w:r w:rsidRPr="00534ABD">
              <w:rPr>
                <w:sz w:val="20"/>
                <w:lang w:val="en-GB"/>
              </w:rPr>
              <w:t xml:space="preserve">from </w:t>
            </w:r>
            <w:r w:rsidR="00D742F9" w:rsidRPr="00534ABD">
              <w:rPr>
                <w:sz w:val="20"/>
                <w:lang w:val="en-GB"/>
              </w:rPr>
              <w:t>EUR 20,000.0</w:t>
            </w:r>
            <w:r w:rsidRPr="00534ABD">
              <w:rPr>
                <w:sz w:val="20"/>
                <w:lang w:val="en-GB"/>
              </w:rPr>
              <w:t>1</w:t>
            </w:r>
          </w:p>
        </w:tc>
        <w:tc>
          <w:tcPr>
            <w:tcW w:w="3260" w:type="dxa"/>
            <w:tcBorders>
              <w:left w:val="single" w:sz="4" w:space="0" w:color="000000"/>
              <w:bottom w:val="single" w:sz="4" w:space="0" w:color="000000"/>
            </w:tcBorders>
          </w:tcPr>
          <w:p w14:paraId="7EE24BB2" w14:textId="7229C8C6" w:rsidR="00D742F9" w:rsidRPr="00534ABD" w:rsidRDefault="0064768D" w:rsidP="0064768D">
            <w:pPr>
              <w:pStyle w:val="Spiegelstrich"/>
              <w:tabs>
                <w:tab w:val="left" w:pos="284"/>
              </w:tabs>
              <w:snapToGrid w:val="0"/>
              <w:spacing w:before="120" w:after="120" w:line="240" w:lineRule="auto"/>
              <w:ind w:left="284"/>
              <w:rPr>
                <w:sz w:val="20"/>
                <w:lang w:val="en-GB"/>
              </w:rPr>
            </w:pPr>
            <w:r w:rsidRPr="00534ABD">
              <w:rPr>
                <w:sz w:val="20"/>
                <w:lang w:val="en-GB"/>
              </w:rPr>
              <w:t>P</w:t>
            </w:r>
            <w:r w:rsidR="00D742F9" w:rsidRPr="00534ABD">
              <w:rPr>
                <w:sz w:val="20"/>
                <w:lang w:val="en-GB"/>
              </w:rPr>
              <w:t>ublic or restricted tender</w:t>
            </w:r>
          </w:p>
        </w:tc>
        <w:tc>
          <w:tcPr>
            <w:tcW w:w="3310" w:type="dxa"/>
            <w:tcBorders>
              <w:left w:val="single" w:sz="4" w:space="0" w:color="000000"/>
              <w:bottom w:val="single" w:sz="4" w:space="0" w:color="000000"/>
            </w:tcBorders>
          </w:tcPr>
          <w:p w14:paraId="4A7EDB15" w14:textId="48085016" w:rsidR="00D742F9" w:rsidRPr="00534ABD" w:rsidRDefault="00D742F9" w:rsidP="001A796C">
            <w:pPr>
              <w:pStyle w:val="Spiegelstrich"/>
              <w:tabs>
                <w:tab w:val="left" w:pos="284"/>
              </w:tabs>
              <w:snapToGrid w:val="0"/>
              <w:spacing w:before="120" w:after="120" w:line="240" w:lineRule="auto"/>
              <w:ind w:left="284"/>
              <w:rPr>
                <w:sz w:val="20"/>
                <w:lang w:val="en-GB"/>
              </w:rPr>
            </w:pPr>
            <w:r w:rsidRPr="00534ABD">
              <w:rPr>
                <w:sz w:val="20"/>
                <w:lang w:val="en-GB"/>
              </w:rPr>
              <w:t xml:space="preserve">Justification of contract award: </w:t>
            </w:r>
            <w:r w:rsidR="001A796C" w:rsidRPr="00534ABD">
              <w:rPr>
                <w:sz w:val="20"/>
                <w:lang w:val="en-GB"/>
              </w:rPr>
              <w:t>w</w:t>
            </w:r>
            <w:r w:rsidR="0064768D" w:rsidRPr="00534ABD">
              <w:rPr>
                <w:sz w:val="20"/>
                <w:lang w:val="en-GB"/>
              </w:rPr>
              <w:t>ritten d</w:t>
            </w:r>
            <w:r w:rsidRPr="00534ABD">
              <w:rPr>
                <w:sz w:val="20"/>
                <w:lang w:val="en-GB"/>
              </w:rPr>
              <w:t xml:space="preserve">ocumentation of </w:t>
            </w:r>
            <w:r w:rsidR="0064768D" w:rsidRPr="00534ABD">
              <w:rPr>
                <w:sz w:val="20"/>
                <w:lang w:val="en-GB"/>
              </w:rPr>
              <w:t xml:space="preserve">competitive </w:t>
            </w:r>
            <w:r w:rsidRPr="00534ABD">
              <w:rPr>
                <w:sz w:val="20"/>
                <w:lang w:val="en-GB"/>
              </w:rPr>
              <w:t>tender and contract award decision</w:t>
            </w:r>
          </w:p>
        </w:tc>
      </w:tr>
    </w:tbl>
    <w:p w14:paraId="5AA6DC8A" w14:textId="01F53516" w:rsidR="00FC38B2" w:rsidRPr="00534ABD" w:rsidRDefault="0064768D" w:rsidP="00D742F9">
      <w:pPr>
        <w:spacing w:after="480"/>
        <w:rPr>
          <w:lang w:val="en-GB"/>
        </w:rPr>
      </w:pPr>
      <w:r w:rsidRPr="00534ABD">
        <w:rPr>
          <w:lang w:val="en-GB"/>
        </w:rPr>
        <w:t xml:space="preserve">The discretionary award of a contract to a specific contractor without competitive tendering </w:t>
      </w:r>
      <w:r w:rsidR="00D742F9" w:rsidRPr="00534ABD">
        <w:rPr>
          <w:lang w:val="en-GB"/>
        </w:rPr>
        <w:t>is possible only in justified e</w:t>
      </w:r>
      <w:r w:rsidR="001A796C" w:rsidRPr="00534ABD">
        <w:rPr>
          <w:lang w:val="en-GB"/>
        </w:rPr>
        <w:t>xceptional cases, for example</w:t>
      </w:r>
      <w:r w:rsidR="00D742F9" w:rsidRPr="00534ABD">
        <w:rPr>
          <w:lang w:val="en-GB"/>
        </w:rPr>
        <w:t xml:space="preserve"> if the service can be carried out or provided only by one specific company (unique selling point) or if </w:t>
      </w:r>
      <w:r w:rsidR="00644C0B" w:rsidRPr="00534ABD">
        <w:rPr>
          <w:lang w:val="en-GB"/>
        </w:rPr>
        <w:t>t</w:t>
      </w:r>
      <w:r w:rsidR="00D742F9" w:rsidRPr="00534ABD">
        <w:rPr>
          <w:lang w:val="en-GB"/>
        </w:rPr>
        <w:t>hree local tenderers</w:t>
      </w:r>
      <w:r w:rsidR="00644C0B" w:rsidRPr="00534ABD">
        <w:rPr>
          <w:lang w:val="en-GB"/>
        </w:rPr>
        <w:t xml:space="preserve"> do not exist</w:t>
      </w:r>
      <w:r w:rsidR="00D742F9" w:rsidRPr="00534ABD">
        <w:rPr>
          <w:lang w:val="en-GB"/>
        </w:rPr>
        <w:t>. This must be documented in the justification of contract award.</w:t>
      </w:r>
    </w:p>
    <w:p w14:paraId="36B9924B" w14:textId="35B7755D" w:rsidR="00FC38B2" w:rsidRPr="00534ABD" w:rsidRDefault="00D742F9" w:rsidP="00D97DCE">
      <w:pPr>
        <w:spacing w:after="480"/>
        <w:rPr>
          <w:lang w:val="en-GB"/>
        </w:rPr>
      </w:pPr>
      <w:r w:rsidRPr="00534ABD">
        <w:rPr>
          <w:lang w:val="en-GB"/>
        </w:rPr>
        <w:br w:type="page"/>
      </w:r>
    </w:p>
    <w:p w14:paraId="6D08970A" w14:textId="77777777" w:rsidR="00844525" w:rsidRPr="00534ABD" w:rsidRDefault="00844525" w:rsidP="00D742F9">
      <w:pPr>
        <w:pStyle w:val="berschrift3"/>
        <w:keepNext w:val="0"/>
        <w:numPr>
          <w:ilvl w:val="2"/>
          <w:numId w:val="0"/>
        </w:numPr>
        <w:tabs>
          <w:tab w:val="left" w:pos="0"/>
        </w:tabs>
        <w:spacing w:before="480" w:after="480" w:line="240" w:lineRule="auto"/>
        <w:rPr>
          <w:b w:val="0"/>
          <w:bCs/>
          <w:szCs w:val="22"/>
          <w:lang w:val="en-GB"/>
        </w:rPr>
      </w:pPr>
      <w:r w:rsidRPr="00534ABD">
        <w:rPr>
          <w:lang w:val="en-GB"/>
        </w:rPr>
        <w:lastRenderedPageBreak/>
        <w:t>Annex 3</w:t>
      </w:r>
    </w:p>
    <w:p w14:paraId="7D975A15" w14:textId="77777777" w:rsidR="00844525" w:rsidRPr="00534ABD" w:rsidRDefault="00844525" w:rsidP="003B100E">
      <w:pPr>
        <w:pStyle w:val="berschrift3"/>
        <w:keepNext w:val="0"/>
        <w:numPr>
          <w:ilvl w:val="2"/>
          <w:numId w:val="0"/>
        </w:numPr>
        <w:tabs>
          <w:tab w:val="left" w:pos="0"/>
        </w:tabs>
        <w:spacing w:before="480" w:after="480" w:line="240" w:lineRule="auto"/>
        <w:rPr>
          <w:sz w:val="24"/>
          <w:lang w:val="en-GB"/>
        </w:rPr>
      </w:pPr>
      <w:r w:rsidRPr="00534ABD">
        <w:rPr>
          <w:sz w:val="24"/>
          <w:lang w:val="en-GB"/>
        </w:rPr>
        <w:t xml:space="preserve">Request for </w:t>
      </w:r>
      <w:r w:rsidR="00B3232A" w:rsidRPr="00534ABD">
        <w:rPr>
          <w:sz w:val="24"/>
          <w:lang w:val="en-GB"/>
        </w:rPr>
        <w:t>advance payment</w:t>
      </w:r>
    </w:p>
    <w:p w14:paraId="3267D6C9" w14:textId="77777777" w:rsidR="00261E0F" w:rsidRPr="00534ABD" w:rsidRDefault="00261E0F" w:rsidP="00844525">
      <w:pPr>
        <w:rPr>
          <w:rFonts w:cs="Arial"/>
          <w:bCs/>
          <w:lang w:val="en-GB"/>
        </w:rPr>
      </w:pPr>
      <w:r w:rsidRPr="00534ABD">
        <w:rPr>
          <w:lang w:val="en-GB"/>
        </w:rPr>
        <w:t>Recipient</w:t>
      </w:r>
    </w:p>
    <w:p w14:paraId="54A799EF" w14:textId="77777777" w:rsidR="00261E0F" w:rsidRPr="00534ABD" w:rsidRDefault="00261E0F" w:rsidP="00844525">
      <w:pPr>
        <w:rPr>
          <w:lang w:val="en-GB"/>
        </w:rPr>
      </w:pPr>
    </w:p>
    <w:p w14:paraId="3CC95984" w14:textId="77777777" w:rsidR="00261E0F" w:rsidRPr="00534ABD" w:rsidRDefault="00261E0F" w:rsidP="00261E0F">
      <w:pPr>
        <w:ind w:left="1134" w:hanging="1134"/>
        <w:rPr>
          <w:bCs/>
          <w:lang w:val="en-GB"/>
        </w:rPr>
      </w:pPr>
      <w:r w:rsidRPr="00534ABD">
        <w:rPr>
          <w:lang w:val="en-GB"/>
        </w:rPr>
        <w:t>Name:</w:t>
      </w:r>
      <w:r w:rsidRPr="00534ABD">
        <w:rPr>
          <w:lang w:val="en-GB"/>
        </w:rPr>
        <w:tab/>
      </w:r>
      <w:bookmarkStart w:id="33" w:name="Text47"/>
      <w:r w:rsidR="000E75A1" w:rsidRPr="00FA400F">
        <w:rPr>
          <w:rFonts w:cs="Arial"/>
          <w:lang w:val="en-GB"/>
        </w:rPr>
        <w:fldChar w:fldCharType="begin" w:fldLock="1">
          <w:ffData>
            <w:name w:val="Text47"/>
            <w:enabled/>
            <w:calcOnExit w:val="0"/>
            <w:textInput/>
          </w:ffData>
        </w:fldChar>
      </w:r>
      <w:r w:rsidRPr="00534ABD">
        <w:rPr>
          <w:rFonts w:cs="Arial"/>
          <w:lang w:val="en-GB"/>
        </w:rPr>
        <w:instrText xml:space="preserve"> FORMTEXT </w:instrText>
      </w:r>
      <w:r w:rsidR="000E75A1" w:rsidRPr="00FA400F">
        <w:rPr>
          <w:rFonts w:cs="Arial"/>
          <w:lang w:val="en-GB"/>
        </w:rPr>
      </w:r>
      <w:r w:rsidR="000E75A1" w:rsidRPr="00FA400F">
        <w:rPr>
          <w:rFonts w:cs="Arial"/>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rFonts w:cs="Arial"/>
          <w:lang w:val="en-GB"/>
        </w:rPr>
        <w:fldChar w:fldCharType="end"/>
      </w:r>
      <w:bookmarkEnd w:id="33"/>
    </w:p>
    <w:p w14:paraId="137BE1D1" w14:textId="77777777" w:rsidR="00261E0F" w:rsidRPr="00534ABD" w:rsidRDefault="00261E0F" w:rsidP="00261E0F">
      <w:pPr>
        <w:ind w:left="1134" w:hanging="1134"/>
        <w:rPr>
          <w:bCs/>
          <w:lang w:val="en-GB"/>
        </w:rPr>
      </w:pPr>
      <w:r w:rsidRPr="00534ABD">
        <w:rPr>
          <w:lang w:val="en-GB"/>
        </w:rPr>
        <w:t>Address:</w:t>
      </w:r>
      <w:r w:rsidRPr="00534ABD">
        <w:rPr>
          <w:lang w:val="en-GB"/>
        </w:rPr>
        <w:tab/>
      </w:r>
      <w:bookmarkStart w:id="34" w:name="Text48"/>
      <w:r w:rsidR="000E75A1" w:rsidRPr="00FA400F">
        <w:rPr>
          <w:lang w:val="en-GB"/>
        </w:rPr>
        <w:fldChar w:fldCharType="begin" w:fldLock="1">
          <w:ffData>
            <w:name w:val="Text48"/>
            <w:enabled/>
            <w:calcOnExit w:val="0"/>
            <w:textInput/>
          </w:ffData>
        </w:fldChar>
      </w:r>
      <w:r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End w:id="34"/>
    </w:p>
    <w:p w14:paraId="1292BFA2" w14:textId="77777777" w:rsidR="00261E0F" w:rsidRPr="00534ABD" w:rsidRDefault="00261E0F" w:rsidP="00261E0F">
      <w:pPr>
        <w:ind w:left="1134" w:hanging="1134"/>
        <w:rPr>
          <w:bCs/>
          <w:lang w:val="en-GB"/>
        </w:rPr>
      </w:pPr>
    </w:p>
    <w:p w14:paraId="22CE5FE1" w14:textId="77777777" w:rsidR="00261E0F" w:rsidRPr="00534ABD" w:rsidRDefault="00261E0F" w:rsidP="009457D7">
      <w:pPr>
        <w:ind w:left="1134" w:hanging="1134"/>
        <w:rPr>
          <w:bCs/>
          <w:lang w:val="en-GB"/>
        </w:rPr>
      </w:pPr>
      <w:r w:rsidRPr="00534ABD">
        <w:rPr>
          <w:lang w:val="en-GB"/>
        </w:rPr>
        <w:t>Email:</w:t>
      </w:r>
      <w:r w:rsidRPr="00534ABD">
        <w:rPr>
          <w:lang w:val="en-GB"/>
        </w:rPr>
        <w:tab/>
      </w:r>
      <w:bookmarkStart w:id="35" w:name="Text49"/>
      <w:r w:rsidR="000E75A1" w:rsidRPr="00FA400F">
        <w:rPr>
          <w:lang w:val="en-GB"/>
        </w:rPr>
        <w:fldChar w:fldCharType="begin" w:fldLock="1">
          <w:ffData>
            <w:name w:val="Text49"/>
            <w:enabled/>
            <w:calcOnExit w:val="0"/>
            <w:textInput/>
          </w:ffData>
        </w:fldChar>
      </w:r>
      <w:r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End w:id="35"/>
    </w:p>
    <w:p w14:paraId="6240ECCA" w14:textId="77777777" w:rsidR="00261E0F" w:rsidRPr="00534ABD" w:rsidRDefault="00261E0F" w:rsidP="00844525">
      <w:pPr>
        <w:rPr>
          <w:u w:val="single"/>
          <w:lang w:val="en-GB"/>
        </w:rPr>
      </w:pPr>
    </w:p>
    <w:p w14:paraId="6FC8E81B" w14:textId="77777777" w:rsidR="00844525" w:rsidRPr="00534ABD" w:rsidRDefault="00844525" w:rsidP="00844525">
      <w:pPr>
        <w:rPr>
          <w:rFonts w:cs="Arial"/>
          <w:bCs/>
          <w:lang w:val="en-GB"/>
        </w:rPr>
      </w:pPr>
      <w:r w:rsidRPr="00534ABD">
        <w:rPr>
          <w:lang w:val="en-GB"/>
        </w:rPr>
        <w:t>To</w:t>
      </w:r>
    </w:p>
    <w:p w14:paraId="097D5523" w14:textId="77777777" w:rsidR="00844525" w:rsidRPr="00534ABD" w:rsidRDefault="00D413B7" w:rsidP="00844525">
      <w:pPr>
        <w:rPr>
          <w:rFonts w:cs="Arial"/>
          <w:bCs/>
          <w:lang w:val="en-GB"/>
        </w:rPr>
      </w:pPr>
      <w:r w:rsidRPr="00FA400F">
        <w:rPr>
          <w:rFonts w:cs="Arial"/>
          <w:lang w:val="en-GB"/>
        </w:rPr>
        <w:fldChar w:fldCharType="begin" w:fldLock="1">
          <w:ffData>
            <w:name w:val=""/>
            <w:enabled/>
            <w:calcOnExit w:val="0"/>
            <w:textInput>
              <w:default w:val="Name + address of the Subsidy Donor"/>
            </w:textInput>
          </w:ffData>
        </w:fldChar>
      </w:r>
      <w:r w:rsidRPr="00534ABD">
        <w:rPr>
          <w:rFonts w:cs="Arial"/>
          <w:lang w:val="en-GB"/>
        </w:rPr>
        <w:instrText xml:space="preserve"> FORMTEXT </w:instrText>
      </w:r>
      <w:r w:rsidRPr="00FA400F">
        <w:rPr>
          <w:rFonts w:cs="Arial"/>
          <w:lang w:val="en-GB"/>
        </w:rPr>
      </w:r>
      <w:r w:rsidRPr="00FA400F">
        <w:rPr>
          <w:rFonts w:cs="Arial"/>
          <w:lang w:val="en-GB"/>
        </w:rPr>
        <w:fldChar w:fldCharType="separate"/>
      </w:r>
      <w:r w:rsidRPr="00534ABD">
        <w:rPr>
          <w:lang w:val="en-GB"/>
        </w:rPr>
        <w:t>Name + address of the Subsidy Donor</w:t>
      </w:r>
      <w:r w:rsidRPr="00FA400F">
        <w:rPr>
          <w:rFonts w:cs="Arial"/>
          <w:lang w:val="en-GB"/>
        </w:rPr>
        <w:fldChar w:fldCharType="end"/>
      </w:r>
    </w:p>
    <w:p w14:paraId="2837E6F9" w14:textId="77777777" w:rsidR="00261E0F" w:rsidRPr="00534ABD" w:rsidRDefault="00261E0F" w:rsidP="00844525">
      <w:pPr>
        <w:rPr>
          <w:rFonts w:cs="Arial"/>
          <w:bCs/>
          <w:lang w:val="en-GB"/>
        </w:rPr>
      </w:pPr>
    </w:p>
    <w:p w14:paraId="03A4AE56" w14:textId="26EBC966" w:rsidR="00844525" w:rsidRPr="00534ABD" w:rsidRDefault="00844525" w:rsidP="00FB165B">
      <w:pPr>
        <w:ind w:left="1985" w:hanging="1985"/>
        <w:rPr>
          <w:rFonts w:cs="Arial"/>
          <w:lang w:val="en-GB"/>
        </w:rPr>
      </w:pPr>
      <w:r w:rsidRPr="00534ABD">
        <w:rPr>
          <w:lang w:val="en-GB"/>
        </w:rPr>
        <w:t>Contract number:</w:t>
      </w:r>
      <w:r w:rsidRPr="00534ABD">
        <w:rPr>
          <w:lang w:val="en-GB"/>
        </w:rPr>
        <w:tab/>
      </w:r>
      <w:bookmarkStart w:id="36" w:name="Text50"/>
      <w:r w:rsidR="000E75A1" w:rsidRPr="00FA400F">
        <w:rPr>
          <w:rFonts w:cs="Arial"/>
          <w:lang w:val="en-GB"/>
        </w:rPr>
        <w:fldChar w:fldCharType="begin" w:fldLock="1">
          <w:ffData>
            <w:name w:val="Text50"/>
            <w:enabled/>
            <w:calcOnExit w:val="0"/>
            <w:textInput/>
          </w:ffData>
        </w:fldChar>
      </w:r>
      <w:r w:rsidR="00261E0F" w:rsidRPr="00534ABD">
        <w:rPr>
          <w:rFonts w:cs="Arial"/>
          <w:lang w:val="en-GB"/>
        </w:rPr>
        <w:instrText xml:space="preserve"> FORMTEXT </w:instrText>
      </w:r>
      <w:r w:rsidR="000E75A1" w:rsidRPr="00FA400F">
        <w:rPr>
          <w:rFonts w:cs="Arial"/>
          <w:lang w:val="en-GB"/>
        </w:rPr>
      </w:r>
      <w:r w:rsidR="000E75A1" w:rsidRPr="00FA400F">
        <w:rPr>
          <w:rFonts w:cs="Arial"/>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rFonts w:cs="Arial"/>
          <w:lang w:val="en-GB"/>
        </w:rPr>
        <w:fldChar w:fldCharType="end"/>
      </w:r>
      <w:bookmarkEnd w:id="36"/>
    </w:p>
    <w:p w14:paraId="44BB4EBF" w14:textId="1F282E76" w:rsidR="0064768D" w:rsidRPr="00534ABD" w:rsidRDefault="0064768D" w:rsidP="0064768D">
      <w:pPr>
        <w:rPr>
          <w:bCs/>
          <w:lang w:val="en-GB"/>
        </w:rPr>
      </w:pPr>
      <w:r w:rsidRPr="00534ABD">
        <w:rPr>
          <w:bCs/>
          <w:lang w:val="en-GB"/>
        </w:rPr>
        <w:t>Project processing number:</w:t>
      </w:r>
      <w:bookmarkStart w:id="37" w:name="_Hlk64908882"/>
      <w:r w:rsidRPr="00534ABD">
        <w:rPr>
          <w:rFonts w:cs="Arial"/>
          <w:bCs/>
          <w:lang w:val="en-GB"/>
        </w:rPr>
        <w:t xml:space="preserve"> </w:t>
      </w:r>
      <w:r w:rsidRPr="00FA400F">
        <w:rPr>
          <w:rFonts w:cs="Arial"/>
          <w:bCs/>
          <w:lang w:val="en-GB"/>
        </w:rPr>
        <w:fldChar w:fldCharType="begin">
          <w:ffData>
            <w:name w:val="Text50"/>
            <w:enabled/>
            <w:calcOnExit w:val="0"/>
            <w:textInput/>
          </w:ffData>
        </w:fldChar>
      </w:r>
      <w:r w:rsidRPr="00534ABD">
        <w:rPr>
          <w:rFonts w:cs="Arial"/>
          <w:bCs/>
          <w:lang w:val="en-GB"/>
        </w:rPr>
        <w:instrText xml:space="preserve"> FORMTEXT </w:instrText>
      </w:r>
      <w:r w:rsidRPr="00FA400F">
        <w:rPr>
          <w:rFonts w:cs="Arial"/>
          <w:bCs/>
          <w:lang w:val="en-GB"/>
        </w:rPr>
      </w:r>
      <w:r w:rsidRPr="00FA400F">
        <w:rPr>
          <w:rFonts w:cs="Arial"/>
          <w:bCs/>
          <w:lang w:val="en-GB"/>
        </w:rPr>
        <w:fldChar w:fldCharType="separate"/>
      </w:r>
      <w:r w:rsidRPr="00534ABD">
        <w:rPr>
          <w:rFonts w:cs="Arial"/>
          <w:bCs/>
          <w:lang w:val="en-GB"/>
        </w:rPr>
        <w:t> </w:t>
      </w:r>
      <w:r w:rsidRPr="00534ABD">
        <w:rPr>
          <w:rFonts w:cs="Arial"/>
          <w:bCs/>
          <w:lang w:val="en-GB"/>
        </w:rPr>
        <w:t> </w:t>
      </w:r>
      <w:r w:rsidRPr="00534ABD">
        <w:rPr>
          <w:rFonts w:cs="Arial"/>
          <w:bCs/>
          <w:lang w:val="en-GB"/>
        </w:rPr>
        <w:t> </w:t>
      </w:r>
      <w:r w:rsidRPr="00534ABD">
        <w:rPr>
          <w:rFonts w:cs="Arial"/>
          <w:bCs/>
          <w:lang w:val="en-GB"/>
        </w:rPr>
        <w:t> </w:t>
      </w:r>
      <w:r w:rsidRPr="00534ABD">
        <w:rPr>
          <w:rFonts w:cs="Arial"/>
          <w:bCs/>
          <w:lang w:val="en-GB"/>
        </w:rPr>
        <w:t> </w:t>
      </w:r>
      <w:r w:rsidRPr="00FA400F">
        <w:rPr>
          <w:rFonts w:cs="Arial"/>
          <w:bCs/>
          <w:lang w:val="en-GB"/>
        </w:rPr>
        <w:fldChar w:fldCharType="end"/>
      </w:r>
      <w:bookmarkEnd w:id="37"/>
      <w:r w:rsidRPr="00534ABD">
        <w:rPr>
          <w:bCs/>
          <w:lang w:val="en-GB"/>
        </w:rPr>
        <w:t xml:space="preserve"> </w:t>
      </w:r>
    </w:p>
    <w:p w14:paraId="57DFEE06" w14:textId="77777777" w:rsidR="0064768D" w:rsidRPr="00534ABD" w:rsidRDefault="0064768D" w:rsidP="00FB165B">
      <w:pPr>
        <w:ind w:left="1985" w:hanging="1985"/>
        <w:rPr>
          <w:bCs/>
          <w:lang w:val="en-GB"/>
        </w:rPr>
      </w:pPr>
    </w:p>
    <w:p w14:paraId="5FC0BE7B" w14:textId="77777777" w:rsidR="00FB165B" w:rsidRPr="00534ABD" w:rsidRDefault="00FB165B" w:rsidP="00844525">
      <w:pPr>
        <w:rPr>
          <w:bCs/>
          <w:lang w:val="en-GB"/>
        </w:rPr>
      </w:pPr>
    </w:p>
    <w:p w14:paraId="00585917" w14:textId="77777777" w:rsidR="00844525" w:rsidRPr="00534ABD" w:rsidRDefault="00844525" w:rsidP="00844525">
      <w:pPr>
        <w:rPr>
          <w:bCs/>
          <w:lang w:val="en-GB"/>
        </w:rPr>
      </w:pPr>
      <w:r w:rsidRPr="00534ABD">
        <w:rPr>
          <w:lang w:val="en-GB"/>
        </w:rPr>
        <w:t>Request for advance payment</w:t>
      </w:r>
    </w:p>
    <w:p w14:paraId="585E8A1E" w14:textId="77777777" w:rsidR="00844525" w:rsidRPr="00534ABD" w:rsidRDefault="00844525" w:rsidP="00844525">
      <w:pPr>
        <w:rPr>
          <w:lang w:val="en-GB"/>
        </w:rPr>
      </w:pPr>
      <w:r w:rsidRPr="00534ABD">
        <w:rPr>
          <w:lang w:val="en-GB"/>
        </w:rPr>
        <w:t xml:space="preserve">for the period from </w:t>
      </w:r>
      <w:bookmarkStart w:id="38" w:name="Text52"/>
      <w:r w:rsidR="000E75A1" w:rsidRPr="00FA400F">
        <w:rPr>
          <w:lang w:val="en-GB"/>
        </w:rPr>
        <w:fldChar w:fldCharType="begin" w:fldLock="1">
          <w:ffData>
            <w:name w:val="Text52"/>
            <w:enabled/>
            <w:calcOnExit w:val="0"/>
            <w:textInput/>
          </w:ffData>
        </w:fldChar>
      </w:r>
      <w:r w:rsidR="00261E0F"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Start w:id="39" w:name="Text53"/>
      <w:bookmarkEnd w:id="38"/>
      <w:r w:rsidRPr="00534ABD">
        <w:rPr>
          <w:lang w:val="en-GB"/>
        </w:rPr>
        <w:t xml:space="preserve"> to </w:t>
      </w:r>
      <w:r w:rsidR="000E75A1" w:rsidRPr="00FA400F">
        <w:rPr>
          <w:lang w:val="en-GB"/>
        </w:rPr>
        <w:fldChar w:fldCharType="begin" w:fldLock="1">
          <w:ffData>
            <w:name w:val="Text53"/>
            <w:enabled/>
            <w:calcOnExit w:val="0"/>
            <w:textInput/>
          </w:ffData>
        </w:fldChar>
      </w:r>
      <w:r w:rsidR="00261E0F" w:rsidRPr="00534ABD">
        <w:rPr>
          <w:lang w:val="en-GB"/>
        </w:rPr>
        <w:instrText xml:space="preserve"> FORMTEXT </w:instrText>
      </w:r>
      <w:r w:rsidR="000E75A1" w:rsidRPr="00FA400F">
        <w:rPr>
          <w:lang w:val="en-GB"/>
        </w:rPr>
      </w:r>
      <w:r w:rsidR="000E75A1" w:rsidRPr="00FA400F">
        <w:rPr>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lang w:val="en-GB"/>
        </w:rPr>
        <w:fldChar w:fldCharType="end"/>
      </w:r>
      <w:bookmarkEnd w:id="39"/>
    </w:p>
    <w:p w14:paraId="3DE574AC" w14:textId="5229D0B5" w:rsidR="00844525" w:rsidRPr="00534ABD" w:rsidRDefault="00844525" w:rsidP="00844525">
      <w:pPr>
        <w:rPr>
          <w:lang w:val="en-GB"/>
        </w:rPr>
      </w:pPr>
      <w:r w:rsidRPr="00534ABD">
        <w:rPr>
          <w:lang w:val="en-GB"/>
        </w:rPr>
        <w:t xml:space="preserve">In accordance with </w:t>
      </w:r>
      <w:r w:rsidR="00510AE2" w:rsidRPr="00534ABD">
        <w:rPr>
          <w:lang w:val="en-GB"/>
        </w:rPr>
        <w:t xml:space="preserve">Section </w:t>
      </w:r>
      <w:r w:rsidRPr="00534ABD">
        <w:rPr>
          <w:lang w:val="en-GB"/>
        </w:rPr>
        <w:t>2.2 of the Contract for Local Subsid</w:t>
      </w:r>
      <w:r w:rsidR="00543111" w:rsidRPr="00534ABD">
        <w:rPr>
          <w:lang w:val="en-GB"/>
        </w:rPr>
        <w:t>ies</w:t>
      </w:r>
      <w:r w:rsidRPr="00534ABD">
        <w:rPr>
          <w:lang w:val="en-GB"/>
        </w:rPr>
        <w:br/>
        <w:t>we hereby request the following advance payment</w:t>
      </w:r>
    </w:p>
    <w:p w14:paraId="26B9AF32" w14:textId="77777777" w:rsidR="00EC16F5" w:rsidRPr="00534ABD" w:rsidRDefault="00EC16F5" w:rsidP="00844525">
      <w:pPr>
        <w:rPr>
          <w:lang w:val="en-GB"/>
        </w:rPr>
      </w:pPr>
    </w:p>
    <w:bookmarkStart w:id="40" w:name="Text54"/>
    <w:p w14:paraId="3C82DA4B" w14:textId="77777777" w:rsidR="00844525" w:rsidRPr="00534ABD" w:rsidRDefault="000E75A1" w:rsidP="00844525">
      <w:pPr>
        <w:rPr>
          <w:rFonts w:cs="Arial"/>
          <w:bCs/>
          <w:sz w:val="16"/>
          <w:szCs w:val="16"/>
          <w:lang w:val="en-GB"/>
        </w:rPr>
      </w:pPr>
      <w:r w:rsidRPr="00FA400F">
        <w:rPr>
          <w:rFonts w:cs="Arial"/>
          <w:lang w:val="en-GB"/>
        </w:rPr>
        <w:fldChar w:fldCharType="begin" w:fldLock="1">
          <w:ffData>
            <w:name w:val="Text54"/>
            <w:enabled/>
            <w:calcOnExit w:val="0"/>
            <w:textInput>
              <w:default w:val="(currency)"/>
            </w:textInput>
          </w:ffData>
        </w:fldChar>
      </w:r>
      <w:r w:rsidR="00EC16F5" w:rsidRPr="00534ABD">
        <w:rPr>
          <w:rFonts w:cs="Arial"/>
          <w:lang w:val="en-GB"/>
        </w:rPr>
        <w:instrText xml:space="preserve"> FORMTEXT </w:instrText>
      </w:r>
      <w:r w:rsidRPr="00FA400F">
        <w:rPr>
          <w:rFonts w:cs="Arial"/>
          <w:lang w:val="en-GB"/>
        </w:rPr>
      </w:r>
      <w:r w:rsidRPr="00FA400F">
        <w:rPr>
          <w:rFonts w:cs="Arial"/>
          <w:lang w:val="en-GB"/>
        </w:rPr>
        <w:fldChar w:fldCharType="separate"/>
      </w:r>
      <w:r w:rsidRPr="00534ABD">
        <w:rPr>
          <w:lang w:val="en-GB"/>
        </w:rPr>
        <w:t>(currency)</w:t>
      </w:r>
      <w:r w:rsidRPr="00FA400F">
        <w:rPr>
          <w:rFonts w:cs="Arial"/>
          <w:lang w:val="en-GB"/>
        </w:rPr>
        <w:fldChar w:fldCharType="end"/>
      </w:r>
      <w:bookmarkEnd w:id="40"/>
      <w:r w:rsidRPr="00534ABD">
        <w:rPr>
          <w:lang w:val="en-GB"/>
        </w:rPr>
        <w:t xml:space="preserve"> </w:t>
      </w:r>
      <w:bookmarkStart w:id="41" w:name="Text55"/>
      <w:r w:rsidRPr="00FA400F">
        <w:rPr>
          <w:rFonts w:cs="Arial"/>
          <w:lang w:val="en-GB"/>
        </w:rPr>
        <w:fldChar w:fldCharType="begin" w:fldLock="1">
          <w:ffData>
            <w:name w:val="Text55"/>
            <w:enabled/>
            <w:calcOnExit w:val="0"/>
            <w:textInput>
              <w:default w:val="(amount)"/>
            </w:textInput>
          </w:ffData>
        </w:fldChar>
      </w:r>
      <w:r w:rsidR="00EC16F5" w:rsidRPr="00534ABD">
        <w:rPr>
          <w:rFonts w:cs="Arial"/>
          <w:lang w:val="en-GB"/>
        </w:rPr>
        <w:instrText xml:space="preserve"> FORMTEXT </w:instrText>
      </w:r>
      <w:r w:rsidRPr="00FA400F">
        <w:rPr>
          <w:rFonts w:cs="Arial"/>
          <w:lang w:val="en-GB"/>
        </w:rPr>
      </w:r>
      <w:r w:rsidRPr="00FA400F">
        <w:rPr>
          <w:rFonts w:cs="Arial"/>
          <w:lang w:val="en-GB"/>
        </w:rPr>
        <w:fldChar w:fldCharType="separate"/>
      </w:r>
      <w:r w:rsidRPr="00534ABD">
        <w:rPr>
          <w:lang w:val="en-GB"/>
        </w:rPr>
        <w:t>(amount)</w:t>
      </w:r>
      <w:r w:rsidRPr="00FA400F">
        <w:rPr>
          <w:rFonts w:cs="Arial"/>
          <w:lang w:val="en-GB"/>
        </w:rPr>
        <w:fldChar w:fldCharType="end"/>
      </w:r>
      <w:bookmarkEnd w:id="41"/>
      <w:r w:rsidRPr="00534ABD">
        <w:rPr>
          <w:sz w:val="16"/>
          <w:lang w:val="en-GB"/>
        </w:rPr>
        <w:t>)</w:t>
      </w:r>
    </w:p>
    <w:p w14:paraId="02FD53E1" w14:textId="77777777" w:rsidR="00EC16F5" w:rsidRPr="00534ABD" w:rsidRDefault="00EC16F5" w:rsidP="00844525">
      <w:pPr>
        <w:rPr>
          <w:rFonts w:cs="Arial"/>
          <w:bCs/>
          <w:lang w:val="en-GB"/>
        </w:rPr>
      </w:pPr>
    </w:p>
    <w:p w14:paraId="4B87900A" w14:textId="77777777" w:rsidR="00844525" w:rsidRPr="00534ABD" w:rsidRDefault="00844525" w:rsidP="00D12CED">
      <w:pPr>
        <w:spacing w:after="120"/>
        <w:rPr>
          <w:rFonts w:cs="Arial"/>
          <w:bCs/>
          <w:lang w:val="en-GB"/>
        </w:rPr>
      </w:pPr>
      <w:r w:rsidRPr="00534ABD">
        <w:rPr>
          <w:lang w:val="en-GB"/>
        </w:rPr>
        <w:t>Preferred method of payment (please mark with an x)</w:t>
      </w:r>
    </w:p>
    <w:tbl>
      <w:tblPr>
        <w:tblStyle w:val="Tabellenraster"/>
        <w:tblpPr w:leftFromText="142" w:rightFromText="142" w:vertAnchor="text" w:tblpY="1"/>
        <w:tblOverlap w:val="never"/>
        <w:tblW w:w="0" w:type="auto"/>
        <w:tblLayout w:type="fixed"/>
        <w:tblCellMar>
          <w:left w:w="0" w:type="dxa"/>
          <w:right w:w="0" w:type="dxa"/>
        </w:tblCellMar>
        <w:tblLook w:val="00A0" w:firstRow="1" w:lastRow="0" w:firstColumn="1" w:lastColumn="0" w:noHBand="0" w:noVBand="0"/>
      </w:tblPr>
      <w:tblGrid>
        <w:gridCol w:w="284"/>
      </w:tblGrid>
      <w:tr w:rsidR="00D12CED" w:rsidRPr="00534ABD" w14:paraId="66480D3B" w14:textId="77777777" w:rsidTr="00D12CED">
        <w:tc>
          <w:tcPr>
            <w:tcW w:w="284" w:type="dxa"/>
          </w:tcPr>
          <w:p w14:paraId="2AADBD68" w14:textId="77777777" w:rsidR="00D12CED" w:rsidRPr="00534ABD" w:rsidRDefault="00D12CED" w:rsidP="00D12CED">
            <w:pPr>
              <w:spacing w:line="240" w:lineRule="auto"/>
              <w:jc w:val="center"/>
              <w:rPr>
                <w:rFonts w:cs="Arial"/>
                <w:bCs/>
                <w:lang w:val="en-GB"/>
              </w:rPr>
            </w:pPr>
            <w:bookmarkStart w:id="42" w:name="Kontrollk%2525C3%2525A4stchen1"/>
          </w:p>
        </w:tc>
      </w:tr>
    </w:tbl>
    <w:bookmarkEnd w:id="42"/>
    <w:p w14:paraId="75307117" w14:textId="77777777" w:rsidR="00844525" w:rsidRPr="00534ABD" w:rsidRDefault="00844525" w:rsidP="00D12CED">
      <w:pPr>
        <w:spacing w:before="60" w:line="240" w:lineRule="auto"/>
        <w:ind w:left="567" w:hanging="567"/>
        <w:rPr>
          <w:rFonts w:cs="Arial"/>
          <w:bCs/>
          <w:lang w:val="en-GB"/>
        </w:rPr>
      </w:pPr>
      <w:r w:rsidRPr="00534ABD">
        <w:rPr>
          <w:lang w:val="en-GB"/>
        </w:rPr>
        <w:t>cheque</w:t>
      </w:r>
    </w:p>
    <w:p w14:paraId="7EFB6149" w14:textId="055B7A70" w:rsidR="00844525" w:rsidRPr="00534ABD" w:rsidRDefault="00844525" w:rsidP="00D12CED">
      <w:pPr>
        <w:spacing w:before="60" w:line="240" w:lineRule="auto"/>
        <w:ind w:left="567" w:hanging="567"/>
        <w:rPr>
          <w:rFonts w:cs="Arial"/>
          <w:bCs/>
          <w:lang w:val="en-GB"/>
        </w:rPr>
      </w:pPr>
    </w:p>
    <w:tbl>
      <w:tblPr>
        <w:tblStyle w:val="Tabellenraster"/>
        <w:tblpPr w:leftFromText="142" w:rightFromText="142" w:vertAnchor="text" w:tblpY="1"/>
        <w:tblOverlap w:val="never"/>
        <w:tblW w:w="0" w:type="auto"/>
        <w:tblLayout w:type="fixed"/>
        <w:tblCellMar>
          <w:left w:w="0" w:type="dxa"/>
          <w:right w:w="0" w:type="dxa"/>
        </w:tblCellMar>
        <w:tblLook w:val="00A0" w:firstRow="1" w:lastRow="0" w:firstColumn="1" w:lastColumn="0" w:noHBand="0" w:noVBand="0"/>
      </w:tblPr>
      <w:tblGrid>
        <w:gridCol w:w="284"/>
      </w:tblGrid>
      <w:tr w:rsidR="00D12CED" w:rsidRPr="00534ABD" w14:paraId="2A73D893" w14:textId="77777777" w:rsidTr="00D12CED">
        <w:tc>
          <w:tcPr>
            <w:tcW w:w="284" w:type="dxa"/>
          </w:tcPr>
          <w:p w14:paraId="0CD03452" w14:textId="77777777" w:rsidR="00D12CED" w:rsidRPr="00534ABD" w:rsidRDefault="00D12CED" w:rsidP="00D12CED">
            <w:pPr>
              <w:spacing w:line="240" w:lineRule="auto"/>
              <w:jc w:val="center"/>
              <w:rPr>
                <w:rFonts w:cs="Arial"/>
                <w:bCs/>
                <w:lang w:val="en-GB"/>
              </w:rPr>
            </w:pPr>
            <w:bookmarkStart w:id="43" w:name="Kontrollk%2525C3%2525A4stchen3"/>
          </w:p>
        </w:tc>
      </w:tr>
    </w:tbl>
    <w:bookmarkEnd w:id="43"/>
    <w:p w14:paraId="39484E61" w14:textId="77777777" w:rsidR="00844525" w:rsidRPr="00534ABD" w:rsidRDefault="00844525" w:rsidP="00E95205">
      <w:pPr>
        <w:tabs>
          <w:tab w:val="left" w:pos="1843"/>
        </w:tabs>
        <w:spacing w:before="60" w:line="240" w:lineRule="auto"/>
        <w:ind w:left="426" w:hanging="426"/>
        <w:rPr>
          <w:rFonts w:cs="Arial"/>
          <w:bCs/>
          <w:lang w:val="en-GB"/>
        </w:rPr>
      </w:pPr>
      <w:r w:rsidRPr="00534ABD">
        <w:rPr>
          <w:lang w:val="en-GB"/>
        </w:rPr>
        <w:t>transfer to the following bank account:</w:t>
      </w:r>
      <w:r w:rsidRPr="00534ABD">
        <w:rPr>
          <w:lang w:val="en-GB"/>
        </w:rPr>
        <w:br/>
        <w:t>Account holder:</w:t>
      </w:r>
      <w:r w:rsidRPr="00534ABD">
        <w:rPr>
          <w:lang w:val="en-GB"/>
        </w:rPr>
        <w:tab/>
      </w:r>
      <w:bookmarkStart w:id="44" w:name="Text56"/>
      <w:r w:rsidR="000E75A1" w:rsidRPr="00FA400F">
        <w:rPr>
          <w:rFonts w:cs="Arial"/>
          <w:lang w:val="en-GB"/>
        </w:rPr>
        <w:fldChar w:fldCharType="begin" w:fldLock="1">
          <w:ffData>
            <w:name w:val="Text56"/>
            <w:enabled/>
            <w:calcOnExit w:val="0"/>
            <w:textInput/>
          </w:ffData>
        </w:fldChar>
      </w:r>
      <w:r w:rsidR="00EC16F5" w:rsidRPr="00534ABD">
        <w:rPr>
          <w:rFonts w:cs="Arial"/>
          <w:lang w:val="en-GB"/>
        </w:rPr>
        <w:instrText xml:space="preserve"> FORMTEXT </w:instrText>
      </w:r>
      <w:r w:rsidR="000E75A1" w:rsidRPr="00FA400F">
        <w:rPr>
          <w:rFonts w:cs="Arial"/>
          <w:lang w:val="en-GB"/>
        </w:rPr>
      </w:r>
      <w:r w:rsidR="000E75A1" w:rsidRPr="00FA400F">
        <w:rPr>
          <w:rFonts w:cs="Arial"/>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rFonts w:cs="Arial"/>
          <w:lang w:val="en-GB"/>
        </w:rPr>
        <w:fldChar w:fldCharType="end"/>
      </w:r>
      <w:bookmarkEnd w:id="44"/>
      <w:r w:rsidRPr="00534ABD">
        <w:rPr>
          <w:lang w:val="en-GB"/>
        </w:rPr>
        <w:br/>
        <w:t>Bank details:</w:t>
      </w:r>
      <w:r w:rsidRPr="00534ABD">
        <w:rPr>
          <w:lang w:val="en-GB"/>
        </w:rPr>
        <w:tab/>
      </w:r>
      <w:bookmarkStart w:id="45" w:name="Text57"/>
      <w:r w:rsidR="000E75A1" w:rsidRPr="00FA400F">
        <w:rPr>
          <w:rFonts w:cs="Arial"/>
          <w:lang w:val="en-GB"/>
        </w:rPr>
        <w:fldChar w:fldCharType="begin" w:fldLock="1">
          <w:ffData>
            <w:name w:val="Text57"/>
            <w:enabled/>
            <w:calcOnExit w:val="0"/>
            <w:textInput/>
          </w:ffData>
        </w:fldChar>
      </w:r>
      <w:r w:rsidR="00EC16F5" w:rsidRPr="00534ABD">
        <w:rPr>
          <w:rFonts w:cs="Arial"/>
          <w:lang w:val="en-GB"/>
        </w:rPr>
        <w:instrText xml:space="preserve"> FORMTEXT </w:instrText>
      </w:r>
      <w:r w:rsidR="000E75A1" w:rsidRPr="00FA400F">
        <w:rPr>
          <w:rFonts w:cs="Arial"/>
          <w:lang w:val="en-GB"/>
        </w:rPr>
      </w:r>
      <w:r w:rsidR="000E75A1" w:rsidRPr="00FA400F">
        <w:rPr>
          <w:rFonts w:cs="Arial"/>
          <w:lang w:val="en-GB"/>
        </w:rPr>
        <w:fldChar w:fldCharType="separate"/>
      </w:r>
      <w:r w:rsidRPr="00534ABD">
        <w:rPr>
          <w:lang w:val="en-GB"/>
        </w:rPr>
        <w:t> </w:t>
      </w:r>
      <w:r w:rsidRPr="00534ABD">
        <w:rPr>
          <w:lang w:val="en-GB"/>
        </w:rPr>
        <w:t> </w:t>
      </w:r>
      <w:r w:rsidRPr="00534ABD">
        <w:rPr>
          <w:lang w:val="en-GB"/>
        </w:rPr>
        <w:t> </w:t>
      </w:r>
      <w:r w:rsidRPr="00534ABD">
        <w:rPr>
          <w:lang w:val="en-GB"/>
        </w:rPr>
        <w:t> </w:t>
      </w:r>
      <w:r w:rsidRPr="00534ABD">
        <w:rPr>
          <w:lang w:val="en-GB"/>
        </w:rPr>
        <w:t> </w:t>
      </w:r>
      <w:r w:rsidR="000E75A1" w:rsidRPr="00FA400F">
        <w:rPr>
          <w:rFonts w:cs="Arial"/>
          <w:lang w:val="en-GB"/>
        </w:rPr>
        <w:fldChar w:fldCharType="end"/>
      </w:r>
      <w:bookmarkEnd w:id="45"/>
    </w:p>
    <w:p w14:paraId="25F3A3F3" w14:textId="77777777" w:rsidR="00C15038" w:rsidRPr="00534ABD" w:rsidRDefault="00C15038" w:rsidP="00E95205">
      <w:pPr>
        <w:tabs>
          <w:tab w:val="left" w:pos="1843"/>
        </w:tabs>
        <w:spacing w:before="60" w:line="240" w:lineRule="auto"/>
        <w:ind w:left="426" w:hanging="426"/>
        <w:rPr>
          <w:rFonts w:cs="Arial"/>
          <w:bCs/>
          <w:lang w:val="en-GB"/>
        </w:rPr>
      </w:pPr>
    </w:p>
    <w:p w14:paraId="0EE56A69" w14:textId="77777777" w:rsidR="002B74A0" w:rsidRPr="00534ABD" w:rsidRDefault="002B74A0" w:rsidP="002B74A0">
      <w:pPr>
        <w:rPr>
          <w:rFonts w:cs="Arial"/>
          <w:szCs w:val="24"/>
          <w:lang w:val="en-GB"/>
        </w:rPr>
      </w:pPr>
    </w:p>
    <w:p w14:paraId="122FFC6A" w14:textId="77777777" w:rsidR="002B74A0" w:rsidRPr="00534ABD" w:rsidRDefault="002B74A0" w:rsidP="002B74A0">
      <w:pPr>
        <w:rPr>
          <w:rFonts w:cs="Arial"/>
          <w:szCs w:val="24"/>
          <w:lang w:val="en-GB"/>
        </w:rPr>
      </w:pPr>
    </w:p>
    <w:p w14:paraId="55F31FCF" w14:textId="77777777" w:rsidR="002B74A0" w:rsidRPr="00534ABD" w:rsidRDefault="002B74A0" w:rsidP="002B74A0">
      <w:pPr>
        <w:keepNext/>
        <w:tabs>
          <w:tab w:val="left" w:pos="4395"/>
          <w:tab w:val="left" w:pos="4536"/>
        </w:tabs>
        <w:spacing w:line="276" w:lineRule="auto"/>
        <w:rPr>
          <w:sz w:val="20"/>
          <w:lang w:val="en-GB"/>
        </w:rPr>
      </w:pPr>
      <w:r w:rsidRPr="00534ABD">
        <w:rPr>
          <w:sz w:val="20"/>
          <w:lang w:val="en-GB"/>
        </w:rPr>
        <w:t>.......................................................................</w:t>
      </w:r>
      <w:r w:rsidRPr="00534ABD">
        <w:rPr>
          <w:sz w:val="20"/>
          <w:lang w:val="en-GB"/>
        </w:rPr>
        <w:tab/>
        <w:t>.......................................................................</w:t>
      </w:r>
    </w:p>
    <w:p w14:paraId="6B1835F8" w14:textId="77777777" w:rsidR="002B74A0" w:rsidRPr="00534ABD" w:rsidRDefault="002B74A0" w:rsidP="00DD5F46">
      <w:pPr>
        <w:tabs>
          <w:tab w:val="left" w:pos="4395"/>
        </w:tabs>
        <w:spacing w:line="200" w:lineRule="atLeast"/>
        <w:rPr>
          <w:rFonts w:cs="Arial"/>
          <w:sz w:val="16"/>
          <w:szCs w:val="16"/>
          <w:lang w:val="en-GB"/>
        </w:rPr>
      </w:pPr>
      <w:r w:rsidRPr="00534ABD">
        <w:rPr>
          <w:sz w:val="16"/>
          <w:lang w:val="en-GB"/>
        </w:rPr>
        <w:t>Place, date</w:t>
      </w:r>
      <w:r w:rsidRPr="00534ABD">
        <w:rPr>
          <w:sz w:val="16"/>
          <w:lang w:val="en-GB"/>
        </w:rPr>
        <w:tab/>
        <w:t>Signature of the Recipient</w:t>
      </w:r>
    </w:p>
    <w:p w14:paraId="1ADB48E8" w14:textId="77777777" w:rsidR="002B74A0" w:rsidRPr="00534ABD" w:rsidRDefault="002B74A0" w:rsidP="002B74A0">
      <w:pPr>
        <w:rPr>
          <w:rFonts w:cs="Arial"/>
          <w:szCs w:val="24"/>
          <w:lang w:val="en-GB"/>
        </w:rPr>
      </w:pPr>
    </w:p>
    <w:p w14:paraId="6988AFA4" w14:textId="77777777" w:rsidR="002B74A0" w:rsidRPr="00534ABD" w:rsidRDefault="002B74A0" w:rsidP="002B74A0">
      <w:pPr>
        <w:keepNext/>
        <w:tabs>
          <w:tab w:val="left" w:pos="5812"/>
        </w:tabs>
        <w:spacing w:line="276" w:lineRule="auto"/>
        <w:rPr>
          <w:szCs w:val="22"/>
          <w:lang w:val="en-GB"/>
        </w:rPr>
      </w:pPr>
    </w:p>
    <w:p w14:paraId="3BC70BBB" w14:textId="77777777" w:rsidR="002B74A0" w:rsidRPr="00534ABD" w:rsidRDefault="002B74A0" w:rsidP="002B74A0">
      <w:pPr>
        <w:keepNext/>
        <w:tabs>
          <w:tab w:val="left" w:pos="4395"/>
          <w:tab w:val="left" w:pos="4536"/>
        </w:tabs>
        <w:spacing w:line="276" w:lineRule="auto"/>
        <w:rPr>
          <w:sz w:val="20"/>
          <w:lang w:val="en-GB"/>
        </w:rPr>
      </w:pPr>
      <w:r w:rsidRPr="00534ABD">
        <w:rPr>
          <w:sz w:val="20"/>
          <w:lang w:val="en-GB"/>
        </w:rPr>
        <w:t>.......................................................................</w:t>
      </w:r>
      <w:r w:rsidRPr="00534ABD">
        <w:rPr>
          <w:sz w:val="20"/>
          <w:lang w:val="en-GB"/>
        </w:rPr>
        <w:tab/>
        <w:t>.......................................................................</w:t>
      </w:r>
    </w:p>
    <w:p w14:paraId="5E19E703" w14:textId="77777777" w:rsidR="002B74A0" w:rsidRPr="00A43890" w:rsidRDefault="002B74A0" w:rsidP="00DD5F46">
      <w:pPr>
        <w:keepNext/>
        <w:tabs>
          <w:tab w:val="left" w:pos="4395"/>
          <w:tab w:val="left" w:pos="6379"/>
        </w:tabs>
        <w:spacing w:line="200" w:lineRule="auto"/>
        <w:rPr>
          <w:sz w:val="16"/>
          <w:szCs w:val="16"/>
          <w:lang w:val="en-GB"/>
        </w:rPr>
      </w:pPr>
      <w:r w:rsidRPr="00534ABD">
        <w:rPr>
          <w:sz w:val="16"/>
          <w:lang w:val="en-GB"/>
        </w:rPr>
        <w:t>Place, date</w:t>
      </w:r>
      <w:r w:rsidRPr="00534ABD">
        <w:rPr>
          <w:sz w:val="16"/>
          <w:lang w:val="en-GB"/>
        </w:rPr>
        <w:tab/>
        <w:t>Signature of the Subsidy Donor</w:t>
      </w:r>
    </w:p>
    <w:sectPr w:rsidR="002B74A0" w:rsidRPr="00A43890" w:rsidSect="00261E0F">
      <w:headerReference w:type="default" r:id="rId12"/>
      <w:footerReference w:type="default" r:id="rId13"/>
      <w:pgSz w:w="11905" w:h="16837"/>
      <w:pgMar w:top="1418" w:right="1247" w:bottom="1134" w:left="1418" w:header="397" w:footer="709"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754B" w16cex:dateUtc="2021-05-17T0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FFEE8" w14:textId="77777777" w:rsidR="00F82193" w:rsidRDefault="00F82193">
      <w:r>
        <w:separator/>
      </w:r>
    </w:p>
  </w:endnote>
  <w:endnote w:type="continuationSeparator" w:id="0">
    <w:p w14:paraId="40238605" w14:textId="77777777" w:rsidR="00F82193" w:rsidRDefault="00F82193">
      <w:r>
        <w:continuationSeparator/>
      </w:r>
    </w:p>
  </w:endnote>
  <w:endnote w:type="continuationNotice" w:id="1">
    <w:p w14:paraId="0314CFEA" w14:textId="77777777" w:rsidR="00F82193" w:rsidRDefault="00F821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C7A8" w14:textId="43D15F4A" w:rsidR="00B666E9" w:rsidRPr="006E0F2A" w:rsidRDefault="00C4292F" w:rsidP="00B27603">
    <w:pPr>
      <w:pStyle w:val="Fuzeile"/>
      <w:spacing w:before="60" w:line="240" w:lineRule="auto"/>
      <w:rPr>
        <w:noProof/>
        <w:sz w:val="14"/>
        <w:szCs w:val="14"/>
      </w:rPr>
    </w:pPr>
    <w:r>
      <w:rPr>
        <w:sz w:val="14"/>
      </w:rPr>
      <w:t>06</w:t>
    </w:r>
    <w:r w:rsidR="00B666E9">
      <w:rPr>
        <w:sz w:val="14"/>
      </w:rPr>
      <w:t>/202</w:t>
    </w:r>
    <w:r>
      <w:rPr>
        <w:sz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69A5" w14:textId="2554D414" w:rsidR="00B666E9" w:rsidRPr="006E0F2A" w:rsidRDefault="00C4292F" w:rsidP="00260194">
    <w:pPr>
      <w:pStyle w:val="Fuzeile"/>
      <w:spacing w:before="60" w:line="240" w:lineRule="auto"/>
      <w:rPr>
        <w:noProof/>
        <w:sz w:val="14"/>
        <w:szCs w:val="14"/>
      </w:rPr>
    </w:pPr>
    <w:r>
      <w:rPr>
        <w:sz w:val="14"/>
      </w:rPr>
      <w:t>06</w:t>
    </w:r>
    <w:r w:rsidR="00B666E9">
      <w:rPr>
        <w:sz w:val="14"/>
      </w:rPr>
      <w:t>/202</w:t>
    </w:r>
    <w:r>
      <w:rPr>
        <w:sz w:val="1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0ADE" w14:textId="77777777" w:rsidR="00B666E9" w:rsidRDefault="00B666E9" w:rsidP="006E0F2A">
    <w:pPr>
      <w:pStyle w:val="Fuzeile"/>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E6D3" w14:textId="77777777" w:rsidR="00F82193" w:rsidRDefault="00F82193">
      <w:r>
        <w:separator/>
      </w:r>
    </w:p>
  </w:footnote>
  <w:footnote w:type="continuationSeparator" w:id="0">
    <w:p w14:paraId="6DE2FE69" w14:textId="77777777" w:rsidR="00F82193" w:rsidRDefault="00F82193">
      <w:r>
        <w:continuationSeparator/>
      </w:r>
    </w:p>
  </w:footnote>
  <w:footnote w:type="continuationNotice" w:id="1">
    <w:p w14:paraId="17825E76" w14:textId="77777777" w:rsidR="00F82193" w:rsidRDefault="00F82193">
      <w:pPr>
        <w:spacing w:line="240" w:lineRule="auto"/>
      </w:pPr>
    </w:p>
  </w:footnote>
  <w:footnote w:id="2">
    <w:p w14:paraId="7D874AB6" w14:textId="77777777" w:rsidR="00B666E9" w:rsidRDefault="00B666E9" w:rsidP="00487E9E">
      <w:pPr>
        <w:pStyle w:val="Funotentext"/>
        <w:ind w:right="1812"/>
      </w:pPr>
      <w:r>
        <w:footnoteRef/>
      </w:r>
      <w:r>
        <w:tab/>
        <w:t>Please select the appropriate function: Representative of the consulting firm</w:t>
      </w:r>
    </w:p>
  </w:footnote>
  <w:footnote w:id="3">
    <w:p w14:paraId="4A4A1656" w14:textId="77777777" w:rsidR="00B666E9" w:rsidRDefault="00B666E9" w:rsidP="00487E9E">
      <w:pPr>
        <w:pStyle w:val="Funotentext"/>
        <w:ind w:right="1670"/>
      </w:pPr>
      <w:r>
        <w:footnoteRef/>
      </w:r>
      <w:r>
        <w:tab/>
        <w:t xml:space="preserve">Please select the appropriate function: Director </w:t>
      </w:r>
      <w:r>
        <w:rPr>
          <w:u w:val="single"/>
        </w:rPr>
        <w:t>or</w:t>
      </w:r>
      <w:r>
        <w:t xml:space="preserve"> Head or corresponding function</w:t>
      </w:r>
    </w:p>
  </w:footnote>
  <w:footnote w:id="4">
    <w:p w14:paraId="3957BC1D" w14:textId="6EF8FC27" w:rsidR="00B666E9" w:rsidRPr="00F775C0" w:rsidRDefault="00B666E9" w:rsidP="00275B25">
      <w:pPr>
        <w:pStyle w:val="Funotentext"/>
      </w:pPr>
      <w:r>
        <w:t>3</w:t>
      </w:r>
      <w:r>
        <w:tab/>
        <w:t>CU = currency unit in the country of assignment</w:t>
      </w:r>
    </w:p>
  </w:footnote>
  <w:footnote w:id="5">
    <w:p w14:paraId="3700595E" w14:textId="31E9E094" w:rsidR="00B666E9" w:rsidRPr="00F775C0" w:rsidRDefault="00B666E9">
      <w:pPr>
        <w:pStyle w:val="Funotentext"/>
      </w:pPr>
    </w:p>
  </w:footnote>
  <w:footnote w:id="6">
    <w:p w14:paraId="7A1D9EBD" w14:textId="77777777" w:rsidR="00B666E9" w:rsidRDefault="00B666E9">
      <w:pPr>
        <w:pStyle w:val="Funotentext"/>
      </w:pPr>
      <w:r>
        <w:footnoteRef/>
      </w:r>
      <w:r>
        <w:tab/>
        <w:t>Please enter as appropriate: Representative of the consulting firm, locally appointed experts of the consulting firm</w:t>
      </w:r>
    </w:p>
  </w:footnote>
  <w:footnote w:id="7">
    <w:p w14:paraId="5D5FB617" w14:textId="74594A28" w:rsidR="00B666E9" w:rsidRDefault="00B666E9">
      <w:pPr>
        <w:pStyle w:val="Funotentext"/>
      </w:pPr>
      <w:r>
        <w:footnoteRef/>
      </w:r>
      <w:r>
        <w:tab/>
        <w:t>Please enter details of specific documents, final settlement for previous agreement, etc.</w:t>
      </w:r>
    </w:p>
  </w:footnote>
  <w:footnote w:id="8">
    <w:p w14:paraId="0E24BC33" w14:textId="77777777" w:rsidR="00B666E9" w:rsidRDefault="00B666E9" w:rsidP="006B6069">
      <w:pPr>
        <w:pStyle w:val="Funotentext"/>
      </w:pPr>
      <w:r>
        <w:footnoteRef/>
      </w:r>
      <w:r>
        <w:tab/>
        <w:t>Direct payments can be agreed for certain invoices (e.g. for larger amounts) either in the advance payment procedure or the reimbursement procedure.</w:t>
      </w:r>
    </w:p>
  </w:footnote>
  <w:footnote w:id="9">
    <w:p w14:paraId="3254A5E1" w14:textId="77777777" w:rsidR="00B666E9" w:rsidRPr="00F775C0" w:rsidRDefault="00B666E9">
      <w:pPr>
        <w:pStyle w:val="Funotentext"/>
      </w:pPr>
      <w:r>
        <w:footnoteRef/>
      </w:r>
      <w:r>
        <w:tab/>
        <w:t>NB: Two weeks is usually stipulated as an appropriate deadline for submitting this information.</w:t>
      </w:r>
    </w:p>
  </w:footnote>
  <w:footnote w:id="10">
    <w:p w14:paraId="746C68CD" w14:textId="77777777" w:rsidR="00B666E9" w:rsidRPr="00F775C0" w:rsidRDefault="00B666E9" w:rsidP="003B6C5D">
      <w:pPr>
        <w:pStyle w:val="Funotentext"/>
      </w:pPr>
      <w:r>
        <w:rPr>
          <w:rStyle w:val="Funotenzeichen"/>
          <w:vertAlign w:val="baseline"/>
        </w:rPr>
        <w:footnoteRef/>
      </w:r>
      <w:r>
        <w:tab/>
        <w:t>Additional reporting stipulations may be included (e.g. interim reports, dates). If the contract stipulates that the Recipient is to contribute its own inputs, this clause should be extended to include a corresponding reporting requirement covering those inputs.</w:t>
      </w:r>
    </w:p>
  </w:footnote>
  <w:footnote w:id="11">
    <w:p w14:paraId="7DFD65EC" w14:textId="77777777" w:rsidR="00B666E9" w:rsidRDefault="00B666E9" w:rsidP="00B81A48">
      <w:pPr>
        <w:pStyle w:val="Funotentext"/>
      </w:pPr>
      <w:r>
        <w:footnoteRef/>
      </w:r>
      <w:r>
        <w:tab/>
        <w:t>If materials and equipment are to be procured using the local subsidy, the agreement must stipulate where they are to remain after the agreement ends. To this end, an additional item is to be inserted under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BA14" w14:textId="393B00E1" w:rsidR="00B666E9" w:rsidRPr="009F0558" w:rsidRDefault="00B666E9" w:rsidP="009F0558">
    <w:pPr>
      <w:snapToGrid w:val="0"/>
      <w:spacing w:after="240"/>
      <w:rPr>
        <w:sz w:val="16"/>
        <w:szCs w:val="16"/>
      </w:rPr>
    </w:pPr>
    <w:r>
      <w:rPr>
        <w:sz w:val="16"/>
      </w:rPr>
      <w:t>Page</w:t>
    </w:r>
    <w:r>
      <w:t xml:space="preserve"> </w:t>
    </w:r>
    <w:r>
      <w:rPr>
        <w:sz w:val="16"/>
      </w:rPr>
      <w:fldChar w:fldCharType="begin"/>
    </w:r>
    <w:r>
      <w:rPr>
        <w:sz w:val="16"/>
      </w:rPr>
      <w:instrText xml:space="preserve"> PAGE   \* MERGEFORMAT </w:instrText>
    </w:r>
    <w:r>
      <w:rPr>
        <w:sz w:val="16"/>
      </w:rPr>
      <w:fldChar w:fldCharType="separate"/>
    </w:r>
    <w:r>
      <w:rPr>
        <w:noProof/>
        <w:sz w:val="16"/>
      </w:rPr>
      <w:t>5</w:t>
    </w:r>
    <w:r>
      <w:rPr>
        <w:sz w:val="16"/>
      </w:rPr>
      <w:fldChar w:fldCharType="end"/>
    </w:r>
    <w:r>
      <w:rPr>
        <w:sz w:val="16"/>
      </w:rPr>
      <w:t>/</w:t>
    </w:r>
    <w:r w:rsidR="006F1B4F">
      <w:fldChar w:fldCharType="begin"/>
    </w:r>
    <w:r w:rsidR="006F1B4F">
      <w:instrText xml:space="preserve"> SECTIONPAGES   \* MERGEFORMAT </w:instrText>
    </w:r>
    <w:r w:rsidR="006F1B4F">
      <w:fldChar w:fldCharType="separate"/>
    </w:r>
    <w:r w:rsidR="006F1B4F" w:rsidRPr="006F1B4F">
      <w:rPr>
        <w:noProof/>
        <w:sz w:val="16"/>
      </w:rPr>
      <w:t>13</w:t>
    </w:r>
    <w:r w:rsidR="006F1B4F">
      <w:rPr>
        <w:noProof/>
        <w:sz w:val="16"/>
      </w:rPr>
      <w:fldChar w:fldCharType="end"/>
    </w:r>
  </w:p>
  <w:p w14:paraId="3EA2803C" w14:textId="77777777" w:rsidR="00B666E9" w:rsidRDefault="00B666E9">
    <w:pPr>
      <w:pStyle w:val="Kopfzeile"/>
      <w:spacing w:line="20" w:lineRule="exac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BAAB" w14:textId="77777777" w:rsidR="00B666E9" w:rsidRDefault="00B666E9" w:rsidP="009344AC">
    <w:pPr>
      <w:spacing w:line="240" w:lineRule="auto"/>
      <w:ind w:left="11" w:right="1812"/>
      <w:rPr>
        <w:sz w:val="2"/>
      </w:rPr>
    </w:pPr>
    <w:r>
      <w:rPr>
        <w:noProof/>
        <w:lang w:val="de-DE" w:eastAsia="de-DE"/>
      </w:rPr>
      <mc:AlternateContent>
        <mc:Choice Requires="wps">
          <w:drawing>
            <wp:anchor distT="0" distB="0" distL="114935" distR="114935" simplePos="0" relativeHeight="251655680" behindDoc="0" locked="0" layoutInCell="1" allowOverlap="1" wp14:anchorId="20EFA58C" wp14:editId="24AEA03C">
              <wp:simplePos x="0" y="0"/>
              <wp:positionH relativeFrom="margin">
                <wp:align>left</wp:align>
              </wp:positionH>
              <wp:positionV relativeFrom="paragraph">
                <wp:posOffset>-815975</wp:posOffset>
              </wp:positionV>
              <wp:extent cx="2971800" cy="60960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09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2C251" w14:textId="0D7A19D0" w:rsidR="00B666E9" w:rsidRDefault="00B666E9">
                          <w:pPr>
                            <w:spacing w:line="240" w:lineRule="auto"/>
                            <w:rPr>
                              <w:b/>
                              <w:bCs/>
                              <w:sz w:val="28"/>
                            </w:rPr>
                          </w:pPr>
                          <w:r>
                            <w:rPr>
                              <w:b/>
                              <w:sz w:val="28"/>
                            </w:rPr>
                            <w:t xml:space="preserve">Contract for Local Subsidies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FA58C" id="_x0000_t202" coordsize="21600,21600" o:spt="202" path="m,l,21600r21600,l21600,xe">
              <v:stroke joinstyle="miter"/>
              <v:path gradientshapeok="t" o:connecttype="rect"/>
            </v:shapetype>
            <v:shape id="Text Box 3" o:spid="_x0000_s1026" type="#_x0000_t202" style="position:absolute;left:0;text-align:left;margin-left:0;margin-top:-64.25pt;width:234pt;height:48pt;z-index:25165568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" stroked="f">
              <v:fill opacity="0"/>
              <v:textbox inset="0,0,0,0">
                <w:txbxContent>
                  <w:p w14:paraId="4662C251" w14:textId="0D7A19D0" w:rsidR="00B666E9" w:rsidRDefault="00B666E9">
                    <w:pPr>
                      <w:spacing w:line="240" w:lineRule="auto"/>
                      <w:rPr>
                        <w:b/>
                        <w:bCs/>
                        <w:sz w:val="28"/>
                      </w:rPr>
                    </w:pPr>
                    <w:r>
                      <w:rPr>
                        <w:b/>
                        <w:sz w:val="28"/>
                      </w:rPr>
                      <w:t xml:space="preserve">Contract for Local Subsidies </w:t>
                    </w:r>
                  </w:p>
                </w:txbxContent>
              </v:textbox>
              <w10:wrap type="topAndBottom" anchorx="margin"/>
            </v:shape>
          </w:pict>
        </mc:Fallback>
      </mc:AlternateContent>
    </w:r>
    <w:r>
      <w:rPr>
        <w:noProof/>
        <w:lang w:val="de-DE" w:eastAsia="de-DE"/>
      </w:rPr>
      <mc:AlternateContent>
        <mc:Choice Requires="wps">
          <w:drawing>
            <wp:anchor distT="0" distB="0" distL="114300" distR="114300" simplePos="0" relativeHeight="251657728" behindDoc="0" locked="0" layoutInCell="1" allowOverlap="1" wp14:anchorId="5A45F65C" wp14:editId="49091C16">
              <wp:simplePos x="0" y="0"/>
              <wp:positionH relativeFrom="column">
                <wp:posOffset>4467860</wp:posOffset>
              </wp:positionH>
              <wp:positionV relativeFrom="paragraph">
                <wp:posOffset>-84455</wp:posOffset>
              </wp:positionV>
              <wp:extent cx="1819275" cy="8515350"/>
              <wp:effectExtent l="0" t="0" r="0" b="0"/>
              <wp:wrapSquare wrapText="bothSides"/>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851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500D9" id="Rectangle 8" o:spid="_x0000_s1026" style="position:absolute;margin-left:351.8pt;margin-top:-6.65pt;width:143.25pt;height:6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" filled="f" stroked="f">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4E4C" w14:textId="77777777" w:rsidR="00B666E9" w:rsidRPr="00EC16F5" w:rsidRDefault="00B666E9" w:rsidP="00EC16F5">
    <w:pPr>
      <w:pStyle w:val="Kopfzeile"/>
      <w:spacing w:line="240" w:lineRule="auto"/>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CA1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23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02A7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BEF8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6C7E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4CE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E9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AC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221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228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0000002"/>
    <w:name w:val="WW8Num2"/>
    <w:lvl w:ilvl="0">
      <w:start w:val="1"/>
      <w:numFmt w:val="bullet"/>
      <w:lvlText w:val=""/>
      <w:lvlJc w:val="left"/>
      <w:pPr>
        <w:tabs>
          <w:tab w:val="num" w:pos="377"/>
        </w:tabs>
        <w:ind w:left="377" w:hanging="360"/>
      </w:pPr>
      <w:rPr>
        <w:rFonts w:ascii="Symbol" w:hAnsi="Symbol"/>
      </w:rPr>
    </w:lvl>
  </w:abstractNum>
  <w:abstractNum w:abstractNumId="12" w15:restartNumberingAfterBreak="0">
    <w:nsid w:val="00000003"/>
    <w:multiLevelType w:val="singleLevel"/>
    <w:tmpl w:val="11788E10"/>
    <w:name w:val="WW8Num3"/>
    <w:lvl w:ilvl="0">
      <w:start w:val="1"/>
      <w:numFmt w:val="bullet"/>
      <w:pStyle w:val="Spiegelstrich"/>
      <w:lvlText w:val=""/>
      <w:lvlJc w:val="left"/>
      <w:pPr>
        <w:tabs>
          <w:tab w:val="num" w:pos="284"/>
        </w:tabs>
        <w:ind w:left="284" w:hanging="284"/>
      </w:pPr>
      <w:rPr>
        <w:rFonts w:ascii="Wingdings" w:eastAsia="StarSymbol" w:hAnsi="Wingdings" w:hint="default"/>
      </w:rPr>
    </w:lvl>
  </w:abstractNum>
  <w:abstractNum w:abstractNumId="13" w15:restartNumberingAfterBreak="0">
    <w:nsid w:val="07917914"/>
    <w:multiLevelType w:val="hybridMultilevel"/>
    <w:tmpl w:val="F00ED30E"/>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0DC16102"/>
    <w:multiLevelType w:val="hybridMultilevel"/>
    <w:tmpl w:val="29D2A71E"/>
    <w:lvl w:ilvl="0" w:tplc="A6B29372">
      <w:start w:val="1"/>
      <w:numFmt w:val="lowerLetter"/>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15" w15:restartNumberingAfterBreak="0">
    <w:nsid w:val="33115BA9"/>
    <w:multiLevelType w:val="hybridMultilevel"/>
    <w:tmpl w:val="6A12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B0135"/>
    <w:multiLevelType w:val="hybridMultilevel"/>
    <w:tmpl w:val="788C0160"/>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69FC3A14"/>
    <w:multiLevelType w:val="hybridMultilevel"/>
    <w:tmpl w:val="AFEEBBDA"/>
    <w:lvl w:ilvl="0" w:tplc="B8F08670">
      <w:start w:val="1"/>
      <w:numFmt w:val="bullet"/>
      <w:lvlText w:val="-"/>
      <w:lvlJc w:val="left"/>
      <w:pPr>
        <w:ind w:left="644" w:hanging="360"/>
      </w:pPr>
      <w:rPr>
        <w:rFonts w:ascii="Arial"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IZ_MARGINAL" w:val=" 1"/>
  </w:docVars>
  <w:rsids>
    <w:rsidRoot w:val="005A162B"/>
    <w:rsid w:val="000021C1"/>
    <w:rsid w:val="00003B8A"/>
    <w:rsid w:val="00006248"/>
    <w:rsid w:val="000245D2"/>
    <w:rsid w:val="00024AAC"/>
    <w:rsid w:val="00032C40"/>
    <w:rsid w:val="00034F8A"/>
    <w:rsid w:val="000406C5"/>
    <w:rsid w:val="00042B58"/>
    <w:rsid w:val="00044201"/>
    <w:rsid w:val="00053582"/>
    <w:rsid w:val="00060915"/>
    <w:rsid w:val="00061CA0"/>
    <w:rsid w:val="00082689"/>
    <w:rsid w:val="00091405"/>
    <w:rsid w:val="00094AA2"/>
    <w:rsid w:val="00094AE3"/>
    <w:rsid w:val="000B0860"/>
    <w:rsid w:val="000B2993"/>
    <w:rsid w:val="000D6404"/>
    <w:rsid w:val="000E0004"/>
    <w:rsid w:val="000E75A1"/>
    <w:rsid w:val="000F62D4"/>
    <w:rsid w:val="00100626"/>
    <w:rsid w:val="00112309"/>
    <w:rsid w:val="00114707"/>
    <w:rsid w:val="0011787A"/>
    <w:rsid w:val="0012250F"/>
    <w:rsid w:val="00137954"/>
    <w:rsid w:val="00145DEE"/>
    <w:rsid w:val="001510C2"/>
    <w:rsid w:val="001661EF"/>
    <w:rsid w:val="001714C3"/>
    <w:rsid w:val="00193DF8"/>
    <w:rsid w:val="00197F34"/>
    <w:rsid w:val="001A1783"/>
    <w:rsid w:val="001A796C"/>
    <w:rsid w:val="001C0DA3"/>
    <w:rsid w:val="001C2730"/>
    <w:rsid w:val="001F3C84"/>
    <w:rsid w:val="001F58CB"/>
    <w:rsid w:val="001F5F26"/>
    <w:rsid w:val="0020373E"/>
    <w:rsid w:val="00217830"/>
    <w:rsid w:val="00222DA8"/>
    <w:rsid w:val="00232C10"/>
    <w:rsid w:val="002471FD"/>
    <w:rsid w:val="002501A4"/>
    <w:rsid w:val="00260194"/>
    <w:rsid w:val="00261E0F"/>
    <w:rsid w:val="00274B80"/>
    <w:rsid w:val="00275B25"/>
    <w:rsid w:val="00281B75"/>
    <w:rsid w:val="002820F0"/>
    <w:rsid w:val="00282493"/>
    <w:rsid w:val="00284725"/>
    <w:rsid w:val="002A60CD"/>
    <w:rsid w:val="002A765C"/>
    <w:rsid w:val="002B2FC0"/>
    <w:rsid w:val="002B6073"/>
    <w:rsid w:val="002B74A0"/>
    <w:rsid w:val="002D3B75"/>
    <w:rsid w:val="002F204B"/>
    <w:rsid w:val="00313352"/>
    <w:rsid w:val="00313E3A"/>
    <w:rsid w:val="00315E4B"/>
    <w:rsid w:val="003162CF"/>
    <w:rsid w:val="003250FC"/>
    <w:rsid w:val="00327EF9"/>
    <w:rsid w:val="003361A7"/>
    <w:rsid w:val="003528EA"/>
    <w:rsid w:val="00355655"/>
    <w:rsid w:val="00357E20"/>
    <w:rsid w:val="003647B6"/>
    <w:rsid w:val="00365B3E"/>
    <w:rsid w:val="00367837"/>
    <w:rsid w:val="003829A7"/>
    <w:rsid w:val="00391920"/>
    <w:rsid w:val="003A6131"/>
    <w:rsid w:val="003A63B0"/>
    <w:rsid w:val="003A757C"/>
    <w:rsid w:val="003B100E"/>
    <w:rsid w:val="003B68F3"/>
    <w:rsid w:val="003B6C5D"/>
    <w:rsid w:val="003D0BFA"/>
    <w:rsid w:val="003E000F"/>
    <w:rsid w:val="003E07D9"/>
    <w:rsid w:val="003F15F4"/>
    <w:rsid w:val="003F5667"/>
    <w:rsid w:val="003F6E51"/>
    <w:rsid w:val="0040304E"/>
    <w:rsid w:val="00412899"/>
    <w:rsid w:val="004129F9"/>
    <w:rsid w:val="0043023B"/>
    <w:rsid w:val="00476173"/>
    <w:rsid w:val="0048221B"/>
    <w:rsid w:val="00482BCE"/>
    <w:rsid w:val="00487E9E"/>
    <w:rsid w:val="004A03FF"/>
    <w:rsid w:val="004B059C"/>
    <w:rsid w:val="004B44EC"/>
    <w:rsid w:val="004C378D"/>
    <w:rsid w:val="004C6835"/>
    <w:rsid w:val="004D6162"/>
    <w:rsid w:val="004E228E"/>
    <w:rsid w:val="004F4C94"/>
    <w:rsid w:val="005001CF"/>
    <w:rsid w:val="0050188D"/>
    <w:rsid w:val="0050247A"/>
    <w:rsid w:val="00510AE2"/>
    <w:rsid w:val="0051413C"/>
    <w:rsid w:val="005200B1"/>
    <w:rsid w:val="0052278B"/>
    <w:rsid w:val="00532B13"/>
    <w:rsid w:val="00534ABD"/>
    <w:rsid w:val="00537846"/>
    <w:rsid w:val="00543111"/>
    <w:rsid w:val="005509A0"/>
    <w:rsid w:val="00560A05"/>
    <w:rsid w:val="00560AA1"/>
    <w:rsid w:val="00571BA8"/>
    <w:rsid w:val="00581582"/>
    <w:rsid w:val="005904D2"/>
    <w:rsid w:val="005A162B"/>
    <w:rsid w:val="005A29E6"/>
    <w:rsid w:val="005C1331"/>
    <w:rsid w:val="005C2DAD"/>
    <w:rsid w:val="005D224E"/>
    <w:rsid w:val="005D2F60"/>
    <w:rsid w:val="005D3270"/>
    <w:rsid w:val="005E6892"/>
    <w:rsid w:val="005F5DD8"/>
    <w:rsid w:val="005F62EE"/>
    <w:rsid w:val="00600302"/>
    <w:rsid w:val="006121B8"/>
    <w:rsid w:val="00623CA9"/>
    <w:rsid w:val="00630EC6"/>
    <w:rsid w:val="00644C0B"/>
    <w:rsid w:val="0064500E"/>
    <w:rsid w:val="0064768D"/>
    <w:rsid w:val="006667BF"/>
    <w:rsid w:val="00667616"/>
    <w:rsid w:val="006676AB"/>
    <w:rsid w:val="006809A8"/>
    <w:rsid w:val="00682180"/>
    <w:rsid w:val="00683005"/>
    <w:rsid w:val="006840CB"/>
    <w:rsid w:val="006B6069"/>
    <w:rsid w:val="006C03B9"/>
    <w:rsid w:val="006C114B"/>
    <w:rsid w:val="006D3173"/>
    <w:rsid w:val="006E0F2A"/>
    <w:rsid w:val="006E264F"/>
    <w:rsid w:val="006F1B4F"/>
    <w:rsid w:val="006F265B"/>
    <w:rsid w:val="006F52B8"/>
    <w:rsid w:val="00710DAA"/>
    <w:rsid w:val="00717AA5"/>
    <w:rsid w:val="007218A6"/>
    <w:rsid w:val="007303A2"/>
    <w:rsid w:val="00754A35"/>
    <w:rsid w:val="0075698B"/>
    <w:rsid w:val="00763120"/>
    <w:rsid w:val="00763C5B"/>
    <w:rsid w:val="007754A1"/>
    <w:rsid w:val="007862AE"/>
    <w:rsid w:val="00793711"/>
    <w:rsid w:val="007A3807"/>
    <w:rsid w:val="007A600F"/>
    <w:rsid w:val="007A6101"/>
    <w:rsid w:val="007B4679"/>
    <w:rsid w:val="007B5949"/>
    <w:rsid w:val="007B67ED"/>
    <w:rsid w:val="007C27C3"/>
    <w:rsid w:val="007E2DB0"/>
    <w:rsid w:val="007F05F6"/>
    <w:rsid w:val="007F2B06"/>
    <w:rsid w:val="007F4561"/>
    <w:rsid w:val="007F52F2"/>
    <w:rsid w:val="0080455C"/>
    <w:rsid w:val="00814FA7"/>
    <w:rsid w:val="00816F00"/>
    <w:rsid w:val="00823E4D"/>
    <w:rsid w:val="0083049E"/>
    <w:rsid w:val="008345DE"/>
    <w:rsid w:val="00842EDA"/>
    <w:rsid w:val="00844525"/>
    <w:rsid w:val="00850B5B"/>
    <w:rsid w:val="00851F22"/>
    <w:rsid w:val="00855403"/>
    <w:rsid w:val="00855A9D"/>
    <w:rsid w:val="008668C7"/>
    <w:rsid w:val="008776AA"/>
    <w:rsid w:val="00893614"/>
    <w:rsid w:val="008A4703"/>
    <w:rsid w:val="008A618C"/>
    <w:rsid w:val="008B4153"/>
    <w:rsid w:val="008B53A5"/>
    <w:rsid w:val="008B5EF2"/>
    <w:rsid w:val="008D14B0"/>
    <w:rsid w:val="008D39D2"/>
    <w:rsid w:val="008E2BD1"/>
    <w:rsid w:val="008F03D3"/>
    <w:rsid w:val="00900EFC"/>
    <w:rsid w:val="009128A4"/>
    <w:rsid w:val="00916EAB"/>
    <w:rsid w:val="00931D5A"/>
    <w:rsid w:val="009336DF"/>
    <w:rsid w:val="009344AC"/>
    <w:rsid w:val="00942939"/>
    <w:rsid w:val="009457D7"/>
    <w:rsid w:val="009637A1"/>
    <w:rsid w:val="00966B9B"/>
    <w:rsid w:val="00971ABC"/>
    <w:rsid w:val="00982B0C"/>
    <w:rsid w:val="00985A7C"/>
    <w:rsid w:val="009874BB"/>
    <w:rsid w:val="00987D33"/>
    <w:rsid w:val="00990851"/>
    <w:rsid w:val="00997DC8"/>
    <w:rsid w:val="009A7D3F"/>
    <w:rsid w:val="009C0AED"/>
    <w:rsid w:val="009C3CDA"/>
    <w:rsid w:val="009D3E56"/>
    <w:rsid w:val="009F0558"/>
    <w:rsid w:val="00A067D4"/>
    <w:rsid w:val="00A1106B"/>
    <w:rsid w:val="00A13D44"/>
    <w:rsid w:val="00A335BD"/>
    <w:rsid w:val="00A43890"/>
    <w:rsid w:val="00A45592"/>
    <w:rsid w:val="00A46117"/>
    <w:rsid w:val="00A506C4"/>
    <w:rsid w:val="00A50EE6"/>
    <w:rsid w:val="00A63AAB"/>
    <w:rsid w:val="00A756B9"/>
    <w:rsid w:val="00A80421"/>
    <w:rsid w:val="00A844DD"/>
    <w:rsid w:val="00A94262"/>
    <w:rsid w:val="00AA39E4"/>
    <w:rsid w:val="00AA7D3D"/>
    <w:rsid w:val="00AC1EE4"/>
    <w:rsid w:val="00AC4FE2"/>
    <w:rsid w:val="00AD164B"/>
    <w:rsid w:val="00AE4869"/>
    <w:rsid w:val="00AF504C"/>
    <w:rsid w:val="00B00BFD"/>
    <w:rsid w:val="00B034A0"/>
    <w:rsid w:val="00B05A27"/>
    <w:rsid w:val="00B203A1"/>
    <w:rsid w:val="00B27603"/>
    <w:rsid w:val="00B3232A"/>
    <w:rsid w:val="00B417A2"/>
    <w:rsid w:val="00B531E3"/>
    <w:rsid w:val="00B666E9"/>
    <w:rsid w:val="00B7294E"/>
    <w:rsid w:val="00B81A48"/>
    <w:rsid w:val="00B93390"/>
    <w:rsid w:val="00B95EF6"/>
    <w:rsid w:val="00BC63FE"/>
    <w:rsid w:val="00BF17A4"/>
    <w:rsid w:val="00BF37EF"/>
    <w:rsid w:val="00BF4017"/>
    <w:rsid w:val="00C01337"/>
    <w:rsid w:val="00C0541F"/>
    <w:rsid w:val="00C15038"/>
    <w:rsid w:val="00C2183E"/>
    <w:rsid w:val="00C4292F"/>
    <w:rsid w:val="00C45428"/>
    <w:rsid w:val="00C4650B"/>
    <w:rsid w:val="00C5056B"/>
    <w:rsid w:val="00C507BA"/>
    <w:rsid w:val="00C53E0B"/>
    <w:rsid w:val="00C665F3"/>
    <w:rsid w:val="00C70F5A"/>
    <w:rsid w:val="00C77C1E"/>
    <w:rsid w:val="00C95946"/>
    <w:rsid w:val="00CB7DE4"/>
    <w:rsid w:val="00CC068A"/>
    <w:rsid w:val="00CC0892"/>
    <w:rsid w:val="00CC230F"/>
    <w:rsid w:val="00CE5345"/>
    <w:rsid w:val="00D0427F"/>
    <w:rsid w:val="00D055E8"/>
    <w:rsid w:val="00D100B5"/>
    <w:rsid w:val="00D11C6D"/>
    <w:rsid w:val="00D12CED"/>
    <w:rsid w:val="00D3312F"/>
    <w:rsid w:val="00D413B7"/>
    <w:rsid w:val="00D45AE8"/>
    <w:rsid w:val="00D517BC"/>
    <w:rsid w:val="00D56A40"/>
    <w:rsid w:val="00D742F9"/>
    <w:rsid w:val="00D77975"/>
    <w:rsid w:val="00D9518E"/>
    <w:rsid w:val="00D97DCE"/>
    <w:rsid w:val="00D97E84"/>
    <w:rsid w:val="00DC7859"/>
    <w:rsid w:val="00DD3C83"/>
    <w:rsid w:val="00DD5F46"/>
    <w:rsid w:val="00DF5685"/>
    <w:rsid w:val="00E01536"/>
    <w:rsid w:val="00E02314"/>
    <w:rsid w:val="00E16C8B"/>
    <w:rsid w:val="00E222E0"/>
    <w:rsid w:val="00E36D81"/>
    <w:rsid w:val="00E40758"/>
    <w:rsid w:val="00E5332B"/>
    <w:rsid w:val="00E54476"/>
    <w:rsid w:val="00E74B25"/>
    <w:rsid w:val="00E754F2"/>
    <w:rsid w:val="00E923DA"/>
    <w:rsid w:val="00E94543"/>
    <w:rsid w:val="00E95205"/>
    <w:rsid w:val="00EA67A8"/>
    <w:rsid w:val="00EA7DC9"/>
    <w:rsid w:val="00EB0D46"/>
    <w:rsid w:val="00EC16F5"/>
    <w:rsid w:val="00EC2D34"/>
    <w:rsid w:val="00EC7E0B"/>
    <w:rsid w:val="00ED1BC0"/>
    <w:rsid w:val="00ED6D9A"/>
    <w:rsid w:val="00EE197B"/>
    <w:rsid w:val="00F07F30"/>
    <w:rsid w:val="00F12023"/>
    <w:rsid w:val="00F16355"/>
    <w:rsid w:val="00F22F41"/>
    <w:rsid w:val="00F3392C"/>
    <w:rsid w:val="00F67BB1"/>
    <w:rsid w:val="00F72404"/>
    <w:rsid w:val="00F775C0"/>
    <w:rsid w:val="00F82193"/>
    <w:rsid w:val="00F92E3D"/>
    <w:rsid w:val="00F955C9"/>
    <w:rsid w:val="00F978B9"/>
    <w:rsid w:val="00FA400F"/>
    <w:rsid w:val="00FB165B"/>
    <w:rsid w:val="00FC38B2"/>
    <w:rsid w:val="00FC68B2"/>
    <w:rsid w:val="00FD0923"/>
    <w:rsid w:val="00FD4B97"/>
    <w:rsid w:val="00FE12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4593A3"/>
  <w15:docId w15:val="{AC655877-8194-4656-A681-1D567C8C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17830"/>
    <w:pPr>
      <w:suppressAutoHyphens/>
      <w:spacing w:line="360" w:lineRule="atLeast"/>
    </w:pPr>
    <w:rPr>
      <w:rFonts w:ascii="Arial" w:hAnsi="Arial"/>
      <w:sz w:val="22"/>
      <w:lang w:eastAsia="ar-SA"/>
    </w:rPr>
  </w:style>
  <w:style w:type="paragraph" w:styleId="berschrift1">
    <w:name w:val="heading 1"/>
    <w:basedOn w:val="Standard"/>
    <w:next w:val="Standard"/>
    <w:qFormat/>
    <w:rsid w:val="007218A6"/>
    <w:pPr>
      <w:keepNext/>
      <w:tabs>
        <w:tab w:val="num" w:pos="0"/>
      </w:tabs>
      <w:spacing w:before="240"/>
      <w:outlineLvl w:val="0"/>
    </w:pPr>
    <w:rPr>
      <w:b/>
      <w:sz w:val="26"/>
    </w:rPr>
  </w:style>
  <w:style w:type="paragraph" w:styleId="berschrift2">
    <w:name w:val="heading 2"/>
    <w:basedOn w:val="Standard"/>
    <w:next w:val="Standard"/>
    <w:qFormat/>
    <w:rsid w:val="007218A6"/>
    <w:pPr>
      <w:keepNext/>
      <w:tabs>
        <w:tab w:val="num" w:pos="0"/>
      </w:tabs>
      <w:spacing w:before="240"/>
      <w:outlineLvl w:val="1"/>
    </w:pPr>
    <w:rPr>
      <w:b/>
    </w:rPr>
  </w:style>
  <w:style w:type="paragraph" w:styleId="berschrift3">
    <w:name w:val="heading 3"/>
    <w:basedOn w:val="Standard"/>
    <w:next w:val="Standard"/>
    <w:link w:val="berschrift3Zchn"/>
    <w:qFormat/>
    <w:rsid w:val="007218A6"/>
    <w:pPr>
      <w:keepNext/>
      <w:numPr>
        <w:ilvl w:val="2"/>
        <w:numId w:val="1"/>
      </w:numPr>
      <w:spacing w:before="240"/>
      <w:outlineLvl w:val="2"/>
    </w:pPr>
    <w:rPr>
      <w:b/>
    </w:rPr>
  </w:style>
  <w:style w:type="paragraph" w:styleId="berschrift4">
    <w:name w:val="heading 4"/>
    <w:basedOn w:val="Standard"/>
    <w:next w:val="Standard"/>
    <w:qFormat/>
    <w:rsid w:val="007218A6"/>
    <w:pPr>
      <w:keepNext/>
      <w:tabs>
        <w:tab w:val="num" w:pos="0"/>
        <w:tab w:val="left" w:pos="1985"/>
        <w:tab w:val="left" w:pos="4536"/>
        <w:tab w:val="left" w:pos="7371"/>
      </w:tabs>
      <w:outlineLvl w:val="3"/>
    </w:pPr>
    <w:rPr>
      <w:u w:val="single"/>
    </w:rPr>
  </w:style>
  <w:style w:type="paragraph" w:styleId="berschrift5">
    <w:name w:val="heading 5"/>
    <w:basedOn w:val="Standard"/>
    <w:next w:val="Standard"/>
    <w:qFormat/>
    <w:rsid w:val="007218A6"/>
    <w:pPr>
      <w:keepNext/>
      <w:tabs>
        <w:tab w:val="num" w:pos="0"/>
      </w:tabs>
      <w:spacing w:line="240" w:lineRule="auto"/>
      <w:jc w:val="right"/>
      <w:outlineLvl w:val="4"/>
    </w:pPr>
    <w:rPr>
      <w:b/>
      <w:bCs/>
    </w:rPr>
  </w:style>
  <w:style w:type="paragraph" w:styleId="berschrift6">
    <w:name w:val="heading 6"/>
    <w:basedOn w:val="Standard"/>
    <w:next w:val="Standard"/>
    <w:qFormat/>
    <w:rsid w:val="007218A6"/>
    <w:pPr>
      <w:keepNext/>
      <w:tabs>
        <w:tab w:val="num" w:pos="0"/>
      </w:tabs>
      <w:spacing w:before="120" w:after="120" w:line="240" w:lineRule="auto"/>
      <w:jc w:val="center"/>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ierteeberschrift">
    <w:name w:val="nummerierte Üeberschrift"/>
    <w:basedOn w:val="Standard"/>
    <w:rsid w:val="00B05A27"/>
    <w:pPr>
      <w:keepNext/>
      <w:ind w:left="709" w:hanging="709"/>
    </w:pPr>
    <w:rPr>
      <w:b/>
    </w:rPr>
  </w:style>
  <w:style w:type="paragraph" w:customStyle="1" w:styleId="Funote">
    <w:name w:val="Fußnote"/>
    <w:basedOn w:val="Standard"/>
    <w:link w:val="FunoteZchn"/>
    <w:rsid w:val="00EC16F5"/>
    <w:rPr>
      <w:rFonts w:ascii="Arial (W1)" w:hAnsi="Arial (W1)"/>
      <w:vertAlign w:val="superscript"/>
    </w:rPr>
  </w:style>
  <w:style w:type="character" w:customStyle="1" w:styleId="FunoteZchn">
    <w:name w:val="Fußnote Zchn"/>
    <w:basedOn w:val="Absatz-Standardschriftart"/>
    <w:link w:val="Funote"/>
    <w:rsid w:val="00EC16F5"/>
    <w:rPr>
      <w:rFonts w:ascii="Arial (W1)" w:hAnsi="Arial (W1)"/>
      <w:sz w:val="22"/>
      <w:vertAlign w:val="superscript"/>
      <w:lang w:val="en-US" w:eastAsia="ar-SA" w:bidi="ar-SA"/>
    </w:rPr>
  </w:style>
  <w:style w:type="character" w:styleId="Seitenzahl">
    <w:name w:val="page number"/>
    <w:basedOn w:val="Absatz-Standardschriftart"/>
    <w:rsid w:val="000406C5"/>
  </w:style>
  <w:style w:type="character" w:styleId="Funotenzeichen">
    <w:name w:val="footnote reference"/>
    <w:semiHidden/>
    <w:rsid w:val="007218A6"/>
    <w:rPr>
      <w:vertAlign w:val="superscript"/>
    </w:rPr>
  </w:style>
  <w:style w:type="character" w:styleId="Endnotenzeichen">
    <w:name w:val="endnote reference"/>
    <w:semiHidden/>
    <w:rsid w:val="007218A6"/>
    <w:rPr>
      <w:vertAlign w:val="superscript"/>
    </w:rPr>
  </w:style>
  <w:style w:type="paragraph" w:customStyle="1" w:styleId="berschrift">
    <w:name w:val="Überschrift"/>
    <w:basedOn w:val="Standard"/>
    <w:next w:val="Textkrper"/>
    <w:rsid w:val="007218A6"/>
    <w:pPr>
      <w:keepNext/>
      <w:spacing w:before="240" w:after="120"/>
    </w:pPr>
    <w:rPr>
      <w:rFonts w:eastAsia="Lucida Sans Unicode" w:cs="Tahoma"/>
      <w:sz w:val="28"/>
      <w:szCs w:val="28"/>
    </w:rPr>
  </w:style>
  <w:style w:type="paragraph" w:styleId="Textkrper">
    <w:name w:val="Body Text"/>
    <w:basedOn w:val="Standard"/>
    <w:rsid w:val="007218A6"/>
    <w:pPr>
      <w:spacing w:after="480" w:line="240" w:lineRule="auto"/>
    </w:pPr>
  </w:style>
  <w:style w:type="paragraph" w:customStyle="1" w:styleId="Verzeichnis">
    <w:name w:val="Verzeichnis"/>
    <w:basedOn w:val="Standard"/>
    <w:rsid w:val="007218A6"/>
    <w:pPr>
      <w:suppressLineNumbers/>
    </w:pPr>
    <w:rPr>
      <w:rFonts w:cs="Tahoma"/>
    </w:rPr>
  </w:style>
  <w:style w:type="paragraph" w:customStyle="1" w:styleId="1Einrckung">
    <w:name w:val="1. Einrückung"/>
    <w:basedOn w:val="Standard"/>
    <w:rsid w:val="007218A6"/>
    <w:pPr>
      <w:tabs>
        <w:tab w:val="left" w:pos="425"/>
      </w:tabs>
      <w:ind w:left="425" w:hanging="425"/>
    </w:pPr>
  </w:style>
  <w:style w:type="paragraph" w:customStyle="1" w:styleId="2Einrckung">
    <w:name w:val="2. Einrückung"/>
    <w:basedOn w:val="Standard"/>
    <w:rsid w:val="007218A6"/>
    <w:pPr>
      <w:tabs>
        <w:tab w:val="left" w:pos="425"/>
        <w:tab w:val="left" w:pos="851"/>
      </w:tabs>
      <w:ind w:left="850" w:hanging="425"/>
    </w:pPr>
  </w:style>
  <w:style w:type="paragraph" w:customStyle="1" w:styleId="3Einrckung">
    <w:name w:val="3. Einrückung"/>
    <w:basedOn w:val="Standard"/>
    <w:rsid w:val="007218A6"/>
    <w:pPr>
      <w:tabs>
        <w:tab w:val="left" w:pos="851"/>
        <w:tab w:val="left" w:pos="1418"/>
      </w:tabs>
      <w:ind w:left="1418" w:hanging="567"/>
    </w:pPr>
  </w:style>
  <w:style w:type="paragraph" w:styleId="Fuzeile">
    <w:name w:val="footer"/>
    <w:basedOn w:val="Standard"/>
    <w:rsid w:val="007218A6"/>
  </w:style>
  <w:style w:type="paragraph" w:styleId="Kopfzeile">
    <w:name w:val="header"/>
    <w:basedOn w:val="Standard"/>
    <w:rsid w:val="007218A6"/>
  </w:style>
  <w:style w:type="paragraph" w:styleId="Funotentext">
    <w:name w:val="footnote text"/>
    <w:basedOn w:val="Standard"/>
    <w:semiHidden/>
    <w:rsid w:val="00094AA2"/>
    <w:pPr>
      <w:spacing w:line="240" w:lineRule="auto"/>
      <w:ind w:left="284" w:hanging="284"/>
    </w:pPr>
    <w:rPr>
      <w:sz w:val="16"/>
    </w:rPr>
  </w:style>
  <w:style w:type="paragraph" w:styleId="Endnotentext">
    <w:name w:val="endnote text"/>
    <w:basedOn w:val="Standard"/>
    <w:semiHidden/>
    <w:rsid w:val="007218A6"/>
    <w:pPr>
      <w:ind w:left="170" w:hanging="170"/>
    </w:pPr>
    <w:rPr>
      <w:sz w:val="16"/>
    </w:rPr>
  </w:style>
  <w:style w:type="paragraph" w:customStyle="1" w:styleId="Kommentartext1">
    <w:name w:val="Kommentartext1"/>
    <w:basedOn w:val="Standard"/>
    <w:rsid w:val="007218A6"/>
    <w:rPr>
      <w:sz w:val="16"/>
    </w:rPr>
  </w:style>
  <w:style w:type="paragraph" w:customStyle="1" w:styleId="Einzug">
    <w:name w:val="Einzug"/>
    <w:basedOn w:val="Standard"/>
    <w:rsid w:val="000406C5"/>
    <w:pPr>
      <w:ind w:left="709" w:hanging="709"/>
    </w:pPr>
  </w:style>
  <w:style w:type="paragraph" w:styleId="Titel">
    <w:name w:val="Title"/>
    <w:basedOn w:val="Standard"/>
    <w:next w:val="Standard"/>
    <w:qFormat/>
    <w:rsid w:val="007218A6"/>
    <w:pPr>
      <w:tabs>
        <w:tab w:val="left" w:pos="851"/>
        <w:tab w:val="left" w:pos="7371"/>
      </w:tabs>
      <w:spacing w:before="240" w:after="60" w:line="360" w:lineRule="auto"/>
      <w:jc w:val="center"/>
    </w:pPr>
    <w:rPr>
      <w:b/>
      <w:kern w:val="1"/>
      <w:sz w:val="32"/>
    </w:rPr>
  </w:style>
  <w:style w:type="paragraph" w:customStyle="1" w:styleId="Ueberschrift">
    <w:name w:val="Ueberschrift"/>
    <w:basedOn w:val="Standard"/>
    <w:rsid w:val="007218A6"/>
    <w:pPr>
      <w:tabs>
        <w:tab w:val="left" w:pos="851"/>
        <w:tab w:val="left" w:pos="1135"/>
      </w:tabs>
      <w:ind w:left="851" w:hanging="851"/>
    </w:pPr>
    <w:rPr>
      <w:rFonts w:cs="Arial"/>
      <w:b/>
      <w:bCs/>
      <w:szCs w:val="22"/>
    </w:rPr>
  </w:style>
  <w:style w:type="paragraph" w:customStyle="1" w:styleId="Spiegelstrich">
    <w:name w:val="Spiegelstrich"/>
    <w:basedOn w:val="Standard"/>
    <w:rsid w:val="00BF4017"/>
    <w:pPr>
      <w:numPr>
        <w:numId w:val="3"/>
      </w:numPr>
      <w:tabs>
        <w:tab w:val="clear" w:pos="284"/>
        <w:tab w:val="left" w:pos="992"/>
      </w:tabs>
      <w:ind w:left="993"/>
    </w:pPr>
  </w:style>
  <w:style w:type="paragraph" w:customStyle="1" w:styleId="TabellenInhalt">
    <w:name w:val="Tabellen Inhalt"/>
    <w:basedOn w:val="Standard"/>
    <w:rsid w:val="007218A6"/>
    <w:pPr>
      <w:suppressLineNumbers/>
    </w:pPr>
  </w:style>
  <w:style w:type="paragraph" w:customStyle="1" w:styleId="Tabellenberschrift">
    <w:name w:val="Tabellen Überschrift"/>
    <w:basedOn w:val="TabellenInhalt"/>
    <w:rsid w:val="007218A6"/>
    <w:pPr>
      <w:jc w:val="center"/>
    </w:pPr>
    <w:rPr>
      <w:b/>
      <w:bCs/>
      <w:i/>
      <w:iCs/>
    </w:rPr>
  </w:style>
  <w:style w:type="table" w:styleId="Tabellenraster">
    <w:name w:val="Table Grid"/>
    <w:basedOn w:val="NormaleTabelle"/>
    <w:rsid w:val="00D12CED"/>
    <w:pPr>
      <w:suppressAutoHyphens/>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6821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82180"/>
    <w:rPr>
      <w:rFonts w:ascii="Tahoma" w:hAnsi="Tahoma" w:cs="Tahoma"/>
      <w:sz w:val="16"/>
      <w:szCs w:val="16"/>
      <w:lang w:eastAsia="ar-SA"/>
    </w:rPr>
  </w:style>
  <w:style w:type="paragraph" w:customStyle="1" w:styleId="Alternative">
    <w:name w:val="Alternative"/>
    <w:aliases w:val="Optional"/>
    <w:basedOn w:val="Standard"/>
    <w:rsid w:val="00E01536"/>
    <w:pPr>
      <w:spacing w:before="120" w:line="360" w:lineRule="auto"/>
      <w:ind w:left="709" w:hanging="709"/>
    </w:pPr>
    <w:rPr>
      <w:b/>
      <w:bCs/>
    </w:rPr>
  </w:style>
  <w:style w:type="paragraph" w:customStyle="1" w:styleId="AVertragstext">
    <w:name w:val="A Vertragstext"/>
    <w:basedOn w:val="Einzug"/>
    <w:rsid w:val="005C2DAD"/>
    <w:pPr>
      <w:ind w:left="708" w:firstLine="0"/>
    </w:pPr>
  </w:style>
  <w:style w:type="paragraph" w:styleId="Listenabsatz">
    <w:name w:val="List Paragraph"/>
    <w:basedOn w:val="Standard"/>
    <w:uiPriority w:val="34"/>
    <w:qFormat/>
    <w:rsid w:val="00034F8A"/>
    <w:pPr>
      <w:ind w:left="720"/>
      <w:contextualSpacing/>
    </w:pPr>
  </w:style>
  <w:style w:type="paragraph" w:customStyle="1" w:styleId="Angabe">
    <w:name w:val="Angabe"/>
    <w:basedOn w:val="Standard"/>
    <w:link w:val="AngabeZchn"/>
    <w:qFormat/>
    <w:rsid w:val="00AA7D3D"/>
    <w:pPr>
      <w:suppressAutoHyphens w:val="0"/>
      <w:spacing w:after="60" w:line="240" w:lineRule="auto"/>
    </w:pPr>
    <w:rPr>
      <w:szCs w:val="18"/>
      <w:lang w:eastAsia="de-DE"/>
    </w:rPr>
  </w:style>
  <w:style w:type="paragraph" w:customStyle="1" w:styleId="Bezeichnung">
    <w:name w:val="Bezeichnung"/>
    <w:basedOn w:val="Standard"/>
    <w:qFormat/>
    <w:rsid w:val="00AA7D3D"/>
    <w:pPr>
      <w:keepLines/>
      <w:suppressAutoHyphens w:val="0"/>
      <w:spacing w:before="60" w:after="60" w:line="240" w:lineRule="auto"/>
      <w:ind w:right="227"/>
    </w:pPr>
    <w:rPr>
      <w:sz w:val="18"/>
      <w:lang w:eastAsia="de-DE"/>
    </w:rPr>
  </w:style>
  <w:style w:type="character" w:customStyle="1" w:styleId="AngabeZchn">
    <w:name w:val="Angabe Zchn"/>
    <w:basedOn w:val="Absatz-Standardschriftart"/>
    <w:link w:val="Angabe"/>
    <w:rsid w:val="00AA7D3D"/>
    <w:rPr>
      <w:rFonts w:ascii="Arial" w:hAnsi="Arial"/>
      <w:sz w:val="22"/>
      <w:szCs w:val="18"/>
    </w:rPr>
  </w:style>
  <w:style w:type="paragraph" w:customStyle="1" w:styleId="BezeichnungTabelle">
    <w:name w:val="Bezeichnung Tabelle"/>
    <w:basedOn w:val="Bezeichnung"/>
    <w:qFormat/>
    <w:rsid w:val="00AA7D3D"/>
    <w:pPr>
      <w:ind w:left="57"/>
    </w:pPr>
  </w:style>
  <w:style w:type="paragraph" w:customStyle="1" w:styleId="Formatvorlageberschrift610Pt">
    <w:name w:val="Formatvorlage Überschrift 6 + 10 Pt."/>
    <w:basedOn w:val="berschrift6"/>
    <w:rsid w:val="00AA7D3D"/>
    <w:rPr>
      <w:sz w:val="20"/>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rsid w:val="006809A8"/>
    <w:rPr>
      <w:rFonts w:ascii="Arial" w:hAnsi="Arial"/>
      <w:lang w:eastAsia="ar-SA"/>
    </w:rPr>
  </w:style>
  <w:style w:type="paragraph" w:customStyle="1" w:styleId="Einrckung">
    <w:name w:val="Einrückung"/>
    <w:basedOn w:val="Standard"/>
    <w:rsid w:val="006809A8"/>
    <w:pPr>
      <w:tabs>
        <w:tab w:val="left" w:pos="567"/>
        <w:tab w:val="left" w:pos="7371"/>
      </w:tabs>
      <w:suppressAutoHyphens w:val="0"/>
      <w:spacing w:line="360" w:lineRule="auto"/>
      <w:ind w:left="567" w:hanging="567"/>
    </w:pPr>
    <w:rPr>
      <w:lang w:eastAsia="de-DE"/>
    </w:rPr>
  </w:style>
  <w:style w:type="paragraph" w:styleId="Kommentarthema">
    <w:name w:val="annotation subject"/>
    <w:basedOn w:val="Kommentartext"/>
    <w:next w:val="Kommentartext"/>
    <w:link w:val="KommentarthemaZchn"/>
    <w:semiHidden/>
    <w:unhideWhenUsed/>
    <w:rsid w:val="006809A8"/>
    <w:rPr>
      <w:b/>
      <w:bCs/>
    </w:rPr>
  </w:style>
  <w:style w:type="character" w:customStyle="1" w:styleId="KommentarthemaZchn">
    <w:name w:val="Kommentarthema Zchn"/>
    <w:basedOn w:val="KommentartextZchn"/>
    <w:link w:val="Kommentarthema"/>
    <w:semiHidden/>
    <w:rsid w:val="006809A8"/>
    <w:rPr>
      <w:rFonts w:ascii="Arial" w:hAnsi="Arial"/>
      <w:b/>
      <w:bCs/>
      <w:lang w:eastAsia="ar-SA"/>
    </w:rPr>
  </w:style>
  <w:style w:type="paragraph" w:styleId="berarbeitung">
    <w:name w:val="Revision"/>
    <w:hidden/>
    <w:uiPriority w:val="99"/>
    <w:semiHidden/>
    <w:rsid w:val="00053582"/>
    <w:rPr>
      <w:rFonts w:ascii="Arial" w:hAnsi="Arial"/>
      <w:sz w:val="22"/>
      <w:lang w:eastAsia="ar-SA"/>
    </w:rPr>
  </w:style>
  <w:style w:type="character" w:customStyle="1" w:styleId="berschrift3Zchn">
    <w:name w:val="Überschrift 3 Zchn"/>
    <w:basedOn w:val="Absatz-Standardschriftart"/>
    <w:link w:val="berschrift3"/>
    <w:rsid w:val="00D742F9"/>
    <w:rPr>
      <w:rFonts w:ascii="Arial" w:hAnsi="Arial"/>
      <w:b/>
      <w:sz w:val="22"/>
      <w:lang w:eastAsia="ar-SA"/>
    </w:rPr>
  </w:style>
  <w:style w:type="character" w:styleId="Hyperlink">
    <w:name w:val="Hyperlink"/>
    <w:basedOn w:val="Absatz-Standardschriftart"/>
    <w:uiPriority w:val="99"/>
    <w:unhideWhenUsed/>
    <w:rsid w:val="006B6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h_eri\Desktop\9358\giz2020-oez-mustervertrag-consulting-de-sl-eek-e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9277C2-1111-4A87-8F0B-38707068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giz2020-oez-mustervertrag-consulting-de-sl-eek-en.dotm</Template>
  <TotalTime>0</TotalTime>
  <Pages>16</Pages>
  <Words>3365</Words>
  <Characters>18777</Characters>
  <Application>Microsoft Office Word</Application>
  <DocSecurity>0</DocSecurity>
  <Lines>605</Lines>
  <Paragraphs>197</Paragraphs>
  <ScaleCrop>false</ScaleCrop>
  <HeadingPairs>
    <vt:vector size="2" baseType="variant">
      <vt:variant>
        <vt:lpstr>Titel</vt:lpstr>
      </vt:variant>
      <vt:variant>
        <vt:i4>1</vt:i4>
      </vt:variant>
    </vt:vector>
  </HeadingPairs>
  <TitlesOfParts>
    <vt:vector size="1" baseType="lpstr">
      <vt:lpstr>Mustervertrag für örtliche Zuschüsse, Stand März 2020</vt:lpstr>
    </vt:vector>
  </TitlesOfParts>
  <Company>Deutsche Gesellschaft für Internationale Zusammenarbeit (GIZ) GmbH</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örtliche Zuschüsse, Stand März 2020</dc:title>
  <dc:creator>Ute Scholz</dc:creator>
  <cp:lastModifiedBy>Scholz, Ute GIZ</cp:lastModifiedBy>
  <cp:revision>5</cp:revision>
  <cp:lastPrinted>2007-09-04T10:10:00Z</cp:lastPrinted>
  <dcterms:created xsi:type="dcterms:W3CDTF">2021-07-16T13:13:00Z</dcterms:created>
  <dcterms:modified xsi:type="dcterms:W3CDTF">2021-07-16T14:31:00Z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0x010100FA98529EE743D04A8C3D54BEB25F8048</vt:lpwstr>
  </property>
</Properties>
</file>